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35F" w:rsidRDefault="00B3535F" w:rsidP="00EF2299">
      <w:pPr>
        <w:pStyle w:val="Ttulo1"/>
        <w:ind w:left="708" w:hanging="708"/>
        <w:jc w:val="center"/>
        <w:rPr>
          <w:rFonts w:ascii="Arial Narrow" w:hAnsi="Arial Narrow" w:cs="Arial"/>
          <w:color w:val="000000"/>
          <w:sz w:val="28"/>
          <w:szCs w:val="28"/>
          <w:u w:val="single"/>
        </w:rPr>
      </w:pPr>
    </w:p>
    <w:p w:rsidR="00535080" w:rsidRPr="00F96BAC" w:rsidRDefault="00535080" w:rsidP="00EF2299">
      <w:pPr>
        <w:pStyle w:val="Ttulo1"/>
        <w:ind w:left="708" w:hanging="708"/>
        <w:jc w:val="center"/>
        <w:rPr>
          <w:rFonts w:ascii="Arial Narrow" w:hAnsi="Arial Narrow" w:cs="Arial"/>
          <w:color w:val="000000"/>
          <w:sz w:val="28"/>
          <w:szCs w:val="28"/>
          <w:u w:val="single"/>
        </w:rPr>
      </w:pPr>
      <w:bookmarkStart w:id="0" w:name="_GoBack"/>
      <w:bookmarkEnd w:id="0"/>
      <w:r w:rsidRPr="00F96BAC">
        <w:rPr>
          <w:rFonts w:ascii="Arial Narrow" w:hAnsi="Arial Narrow" w:cs="Arial"/>
          <w:color w:val="000000"/>
          <w:sz w:val="28"/>
          <w:szCs w:val="28"/>
          <w:u w:val="single"/>
        </w:rPr>
        <w:t xml:space="preserve">ESPECIFICACIONES </w:t>
      </w:r>
      <w:r w:rsidR="003F2E97" w:rsidRPr="00F96BAC">
        <w:rPr>
          <w:rFonts w:ascii="Arial Narrow" w:hAnsi="Arial Narrow" w:cs="Arial"/>
          <w:color w:val="000000"/>
          <w:sz w:val="28"/>
          <w:szCs w:val="28"/>
          <w:u w:val="single"/>
        </w:rPr>
        <w:t>TÉCNICAS</w:t>
      </w:r>
      <w:r w:rsidR="00E77F38" w:rsidRPr="00F96BAC">
        <w:rPr>
          <w:rFonts w:ascii="Arial Narrow" w:hAnsi="Arial Narrow" w:cs="Arial"/>
          <w:color w:val="000000"/>
          <w:sz w:val="28"/>
          <w:szCs w:val="28"/>
          <w:u w:val="single"/>
        </w:rPr>
        <w:t xml:space="preserve"> </w:t>
      </w:r>
    </w:p>
    <w:p w:rsidR="00535080" w:rsidRPr="00F96BAC" w:rsidRDefault="00535080" w:rsidP="001A2A57">
      <w:pPr>
        <w:pStyle w:val="Ttulo2"/>
        <w:jc w:val="both"/>
        <w:rPr>
          <w:rFonts w:cs="Arial"/>
          <w:color w:val="000000"/>
          <w:sz w:val="20"/>
          <w:lang w:val="es-PE"/>
        </w:rPr>
      </w:pPr>
    </w:p>
    <w:p w:rsidR="00535080" w:rsidRPr="00F96BAC" w:rsidRDefault="00535080" w:rsidP="001A2A57">
      <w:pPr>
        <w:tabs>
          <w:tab w:val="left" w:pos="851"/>
        </w:tabs>
        <w:jc w:val="both"/>
        <w:rPr>
          <w:rFonts w:ascii="Arial Narrow" w:hAnsi="Arial Narrow" w:cs="Arial"/>
          <w:b/>
          <w:iCs/>
          <w:sz w:val="20"/>
          <w:u w:val="single"/>
        </w:rPr>
      </w:pPr>
      <w:r w:rsidRPr="00F96BAC">
        <w:rPr>
          <w:rFonts w:ascii="Arial Narrow" w:hAnsi="Arial Narrow" w:cs="Arial"/>
          <w:b/>
          <w:iCs/>
          <w:sz w:val="20"/>
          <w:u w:val="single"/>
        </w:rPr>
        <w:t>GENERALIDADES</w:t>
      </w:r>
    </w:p>
    <w:p w:rsidR="00535080" w:rsidRPr="00F96BAC" w:rsidRDefault="00535080" w:rsidP="00727FEE">
      <w:pPr>
        <w:jc w:val="both"/>
        <w:rPr>
          <w:rFonts w:ascii="Arial Narrow" w:hAnsi="Arial Narrow" w:cs="Arial"/>
          <w:sz w:val="20"/>
        </w:rPr>
      </w:pPr>
      <w:r w:rsidRPr="00F96BAC">
        <w:rPr>
          <w:rFonts w:ascii="Arial Narrow" w:hAnsi="Arial Narrow" w:cs="Arial"/>
          <w:sz w:val="20"/>
        </w:rPr>
        <w:t>Las presentes Especificaciones Técnicas, junto con los planos y metrados darán una pauta para la ejecución de la obra a realizarse, entendiénd</w:t>
      </w:r>
      <w:r w:rsidR="005A2F57" w:rsidRPr="00F96BAC">
        <w:rPr>
          <w:rFonts w:ascii="Arial Narrow" w:hAnsi="Arial Narrow" w:cs="Arial"/>
          <w:sz w:val="20"/>
        </w:rPr>
        <w:t xml:space="preserve">ose que el Ingeniero </w:t>
      </w:r>
      <w:r w:rsidRPr="00F96BAC">
        <w:rPr>
          <w:rFonts w:ascii="Arial Narrow" w:hAnsi="Arial Narrow" w:cs="Arial"/>
          <w:sz w:val="20"/>
        </w:rPr>
        <w:t>Supervisor, designado por la entidad Licitante, tiene la máxima autoridad para modificarlas y/o determinar los métodos constructivos que en casos especiales se pudieran presentar, así como verificar la buena ejecución de la mano de obra, la calidad de los materiales, etc.</w:t>
      </w:r>
    </w:p>
    <w:p w:rsidR="00727FEE" w:rsidRPr="00F96BAC" w:rsidRDefault="00727FEE" w:rsidP="001A2A57">
      <w:pPr>
        <w:ind w:firstLine="709"/>
        <w:jc w:val="both"/>
        <w:rPr>
          <w:rFonts w:ascii="Arial Narrow" w:hAnsi="Arial Narrow" w:cs="Arial"/>
          <w:sz w:val="20"/>
        </w:rPr>
      </w:pPr>
    </w:p>
    <w:p w:rsidR="00535080" w:rsidRPr="00F96BAC" w:rsidRDefault="00535080" w:rsidP="00727FEE">
      <w:pPr>
        <w:jc w:val="both"/>
        <w:rPr>
          <w:rFonts w:ascii="Arial Narrow" w:hAnsi="Arial Narrow" w:cs="Arial"/>
          <w:sz w:val="20"/>
        </w:rPr>
      </w:pPr>
      <w:r w:rsidRPr="00F96BAC">
        <w:rPr>
          <w:rFonts w:ascii="Arial Narrow" w:hAnsi="Arial Narrow" w:cs="Arial"/>
          <w:sz w:val="20"/>
        </w:rPr>
        <w:t xml:space="preserve">Las presentes especificaciones son </w:t>
      </w:r>
      <w:r w:rsidR="003F2E97" w:rsidRPr="00F96BAC">
        <w:rPr>
          <w:rFonts w:ascii="Arial Narrow" w:hAnsi="Arial Narrow" w:cs="Arial"/>
          <w:sz w:val="20"/>
        </w:rPr>
        <w:t>válidas</w:t>
      </w:r>
      <w:r w:rsidRPr="00F96BAC">
        <w:rPr>
          <w:rFonts w:ascii="Arial Narrow" w:hAnsi="Arial Narrow" w:cs="Arial"/>
          <w:sz w:val="20"/>
        </w:rPr>
        <w:t xml:space="preserve"> en tanto no se opongan con los reglamentos y normas conocidas:</w:t>
      </w:r>
    </w:p>
    <w:p w:rsidR="00535080" w:rsidRPr="00F96BAC" w:rsidRDefault="00535080" w:rsidP="001A2A57">
      <w:pPr>
        <w:pStyle w:val="WW-Textoindependiente2"/>
        <w:rPr>
          <w:rFonts w:ascii="Arial Narrow" w:hAnsi="Arial Narrow" w:cs="Arial"/>
          <w:iCs/>
          <w:sz w:val="20"/>
          <w:lang w:val="es-MX"/>
        </w:rPr>
      </w:pPr>
    </w:p>
    <w:p w:rsidR="00535080" w:rsidRPr="00F96BAC" w:rsidRDefault="00535080" w:rsidP="000356A1">
      <w:pPr>
        <w:pStyle w:val="WW-Textoindependiente2"/>
        <w:numPr>
          <w:ilvl w:val="0"/>
          <w:numId w:val="1"/>
        </w:numPr>
        <w:tabs>
          <w:tab w:val="clear" w:pos="786"/>
          <w:tab w:val="num" w:pos="142"/>
        </w:tabs>
        <w:ind w:hanging="786"/>
        <w:rPr>
          <w:rFonts w:ascii="Arial Narrow" w:hAnsi="Arial Narrow" w:cs="Arial"/>
          <w:iCs/>
          <w:sz w:val="20"/>
        </w:rPr>
      </w:pPr>
      <w:r w:rsidRPr="00F96BAC">
        <w:rPr>
          <w:rFonts w:ascii="Arial Narrow" w:hAnsi="Arial Narrow" w:cs="Arial"/>
          <w:iCs/>
          <w:sz w:val="20"/>
        </w:rPr>
        <w:t>Regla</w:t>
      </w:r>
      <w:r w:rsidR="00DB1140" w:rsidRPr="00F96BAC">
        <w:rPr>
          <w:rFonts w:ascii="Arial Narrow" w:hAnsi="Arial Narrow" w:cs="Arial"/>
          <w:iCs/>
          <w:sz w:val="20"/>
        </w:rPr>
        <w:t xml:space="preserve">mento Nacional de Edificaciones RNE </w:t>
      </w:r>
    </w:p>
    <w:p w:rsidR="00535080" w:rsidRPr="00F96BAC" w:rsidRDefault="00535080" w:rsidP="000356A1">
      <w:pPr>
        <w:pStyle w:val="WW-Textoindependiente2"/>
        <w:numPr>
          <w:ilvl w:val="0"/>
          <w:numId w:val="1"/>
        </w:numPr>
        <w:tabs>
          <w:tab w:val="left" w:pos="180"/>
        </w:tabs>
        <w:ind w:hanging="786"/>
        <w:rPr>
          <w:rFonts w:ascii="Arial Narrow" w:hAnsi="Arial Narrow" w:cs="Arial"/>
          <w:iCs/>
          <w:sz w:val="20"/>
        </w:rPr>
      </w:pPr>
      <w:r w:rsidRPr="00F96BAC">
        <w:rPr>
          <w:rFonts w:ascii="Arial Narrow" w:hAnsi="Arial Narrow" w:cs="Arial"/>
          <w:iCs/>
          <w:sz w:val="20"/>
        </w:rPr>
        <w:t>Normas ASTM</w:t>
      </w:r>
    </w:p>
    <w:p w:rsidR="00535080" w:rsidRPr="00F96BAC" w:rsidRDefault="00535080" w:rsidP="001A2A57">
      <w:pPr>
        <w:pStyle w:val="WW-Textoindependiente2"/>
        <w:numPr>
          <w:ilvl w:val="0"/>
          <w:numId w:val="1"/>
        </w:numPr>
        <w:tabs>
          <w:tab w:val="clear" w:pos="786"/>
          <w:tab w:val="left" w:pos="180"/>
        </w:tabs>
        <w:ind w:left="0" w:firstLine="0"/>
        <w:rPr>
          <w:rFonts w:ascii="Arial Narrow" w:hAnsi="Arial Narrow" w:cs="Arial"/>
          <w:iCs/>
          <w:sz w:val="20"/>
        </w:rPr>
      </w:pPr>
      <w:r w:rsidRPr="00F96BAC">
        <w:rPr>
          <w:rFonts w:ascii="Arial Narrow" w:hAnsi="Arial Narrow" w:cs="Arial"/>
          <w:iCs/>
          <w:sz w:val="20"/>
        </w:rPr>
        <w:t>Normas ACI</w:t>
      </w:r>
    </w:p>
    <w:p w:rsidR="00535080" w:rsidRPr="00F96BAC" w:rsidRDefault="00535080" w:rsidP="001A2A57">
      <w:pPr>
        <w:pStyle w:val="WW-Textoindependiente2"/>
        <w:numPr>
          <w:ilvl w:val="0"/>
          <w:numId w:val="1"/>
        </w:numPr>
        <w:tabs>
          <w:tab w:val="clear" w:pos="786"/>
          <w:tab w:val="left" w:pos="180"/>
        </w:tabs>
        <w:ind w:left="142" w:hanging="142"/>
        <w:rPr>
          <w:rFonts w:ascii="Arial Narrow" w:hAnsi="Arial Narrow" w:cs="Arial"/>
          <w:iCs/>
          <w:sz w:val="20"/>
        </w:rPr>
      </w:pPr>
      <w:r w:rsidRPr="00F96BAC">
        <w:rPr>
          <w:rFonts w:ascii="Arial Narrow" w:hAnsi="Arial Narrow" w:cs="Arial"/>
          <w:iCs/>
          <w:sz w:val="20"/>
        </w:rPr>
        <w:t>Especificaciones Técnicas especiales de fabricantes que sean concordantes con las normas enunciadas</w:t>
      </w:r>
    </w:p>
    <w:p w:rsidR="00535080" w:rsidRPr="00F96BAC" w:rsidRDefault="00535080" w:rsidP="001A2A57">
      <w:pPr>
        <w:pStyle w:val="WW-Textoindependiente2"/>
        <w:rPr>
          <w:rFonts w:ascii="Arial Narrow" w:hAnsi="Arial Narrow" w:cs="Arial"/>
          <w:iCs/>
          <w:sz w:val="20"/>
        </w:rPr>
      </w:pPr>
    </w:p>
    <w:p w:rsidR="00535080" w:rsidRPr="00F96BAC" w:rsidRDefault="00535080" w:rsidP="001A2A57">
      <w:pPr>
        <w:tabs>
          <w:tab w:val="left" w:pos="851"/>
        </w:tabs>
        <w:jc w:val="both"/>
        <w:rPr>
          <w:rFonts w:ascii="Arial Narrow" w:hAnsi="Arial Narrow" w:cs="Arial"/>
          <w:b/>
          <w:iCs/>
          <w:sz w:val="20"/>
          <w:u w:val="single"/>
        </w:rPr>
      </w:pPr>
      <w:r w:rsidRPr="00F96BAC">
        <w:rPr>
          <w:rFonts w:ascii="Arial Narrow" w:hAnsi="Arial Narrow" w:cs="Arial"/>
          <w:b/>
          <w:iCs/>
          <w:sz w:val="20"/>
          <w:u w:val="single"/>
        </w:rPr>
        <w:t>INGENIEROS Y / O ARQUITECTOS</w:t>
      </w:r>
    </w:p>
    <w:p w:rsidR="00535080" w:rsidRPr="00F96BAC" w:rsidRDefault="00535080" w:rsidP="00727FEE">
      <w:pPr>
        <w:pStyle w:val="WW-Textoindependiente2"/>
        <w:rPr>
          <w:rFonts w:ascii="Arial Narrow" w:hAnsi="Arial Narrow" w:cs="Arial"/>
          <w:iCs/>
          <w:sz w:val="20"/>
        </w:rPr>
      </w:pPr>
      <w:r w:rsidRPr="00F96BAC">
        <w:rPr>
          <w:rFonts w:ascii="Arial Narrow" w:hAnsi="Arial Narrow" w:cs="Arial"/>
          <w:iCs/>
          <w:sz w:val="20"/>
        </w:rPr>
        <w:t xml:space="preserve">El </w:t>
      </w:r>
      <w:r w:rsidR="008233EF" w:rsidRPr="00F96BAC">
        <w:rPr>
          <w:rFonts w:ascii="Arial Narrow" w:hAnsi="Arial Narrow" w:cs="Arial"/>
          <w:iCs/>
          <w:sz w:val="20"/>
        </w:rPr>
        <w:t>contratista</w:t>
      </w:r>
      <w:r w:rsidRPr="00F96BAC">
        <w:rPr>
          <w:rFonts w:ascii="Arial Narrow" w:hAnsi="Arial Narrow" w:cs="Arial"/>
          <w:iCs/>
          <w:sz w:val="20"/>
        </w:rPr>
        <w:t xml:space="preserve">, nombrarán a un </w:t>
      </w:r>
      <w:r w:rsidR="00DF3895" w:rsidRPr="00F96BAC">
        <w:rPr>
          <w:rFonts w:ascii="Arial Narrow" w:hAnsi="Arial Narrow" w:cs="Arial"/>
          <w:iCs/>
          <w:sz w:val="20"/>
        </w:rPr>
        <w:t>profesional</w:t>
      </w:r>
      <w:r w:rsidRPr="00F96BAC">
        <w:rPr>
          <w:rFonts w:ascii="Arial Narrow" w:hAnsi="Arial Narrow" w:cs="Arial"/>
          <w:iCs/>
          <w:sz w:val="20"/>
        </w:rPr>
        <w:t xml:space="preserve">, preparado de vasta experiencia que los representará en la obra en calidad de </w:t>
      </w:r>
      <w:r w:rsidR="00DF3895" w:rsidRPr="00F96BAC">
        <w:rPr>
          <w:rFonts w:ascii="Arial Narrow" w:hAnsi="Arial Narrow" w:cs="Arial"/>
          <w:iCs/>
          <w:sz w:val="20"/>
        </w:rPr>
        <w:t>r</w:t>
      </w:r>
      <w:r w:rsidRPr="00F96BAC">
        <w:rPr>
          <w:rFonts w:ascii="Arial Narrow" w:hAnsi="Arial Narrow" w:cs="Arial"/>
          <w:iCs/>
          <w:sz w:val="20"/>
        </w:rPr>
        <w:t>esidente; debiendo ejecutar y controlar el estricto cumplimiento y desarrollo de los planos, así como la correcta aplicación de las normas y reglamentos en cada una de las diferentes especialidades.</w:t>
      </w:r>
    </w:p>
    <w:p w:rsidR="00535080" w:rsidRPr="00F96BAC" w:rsidRDefault="00535080" w:rsidP="001A2A57">
      <w:pPr>
        <w:pStyle w:val="WW-Textoindependiente2"/>
        <w:rPr>
          <w:rFonts w:ascii="Arial Narrow" w:hAnsi="Arial Narrow" w:cs="Arial"/>
          <w:iCs/>
          <w:sz w:val="20"/>
        </w:rPr>
      </w:pPr>
    </w:p>
    <w:p w:rsidR="00535080" w:rsidRPr="00F96BAC" w:rsidRDefault="00535080" w:rsidP="001A2A57">
      <w:pPr>
        <w:tabs>
          <w:tab w:val="left" w:pos="851"/>
        </w:tabs>
        <w:jc w:val="both"/>
        <w:rPr>
          <w:rFonts w:ascii="Arial Narrow" w:hAnsi="Arial Narrow" w:cs="Arial"/>
          <w:b/>
          <w:iCs/>
          <w:sz w:val="20"/>
          <w:u w:val="single"/>
        </w:rPr>
      </w:pPr>
      <w:r w:rsidRPr="00F96BAC">
        <w:rPr>
          <w:rFonts w:ascii="Arial Narrow" w:hAnsi="Arial Narrow" w:cs="Arial"/>
          <w:b/>
          <w:iCs/>
          <w:sz w:val="20"/>
          <w:u w:val="single"/>
        </w:rPr>
        <w:t>PERSONAL ADMINISTRATIVO DE OBRA</w:t>
      </w:r>
    </w:p>
    <w:p w:rsidR="00535080" w:rsidRPr="00F96BAC" w:rsidRDefault="00535080" w:rsidP="00727FEE">
      <w:pPr>
        <w:pStyle w:val="WW-Textoindependiente2"/>
        <w:rPr>
          <w:rFonts w:ascii="Arial Narrow" w:hAnsi="Arial Narrow" w:cs="Arial"/>
          <w:iCs/>
          <w:sz w:val="20"/>
        </w:rPr>
      </w:pPr>
      <w:r w:rsidRPr="00F96BAC">
        <w:rPr>
          <w:rFonts w:ascii="Arial Narrow" w:hAnsi="Arial Narrow" w:cs="Arial"/>
          <w:iCs/>
          <w:sz w:val="20"/>
        </w:rPr>
        <w:t xml:space="preserve">El </w:t>
      </w:r>
      <w:r w:rsidR="008233EF" w:rsidRPr="00F96BAC">
        <w:rPr>
          <w:rFonts w:ascii="Arial Narrow" w:hAnsi="Arial Narrow" w:cs="Arial"/>
          <w:iCs/>
          <w:sz w:val="20"/>
        </w:rPr>
        <w:t xml:space="preserve">contratista, </w:t>
      </w:r>
      <w:r w:rsidRPr="00F96BAC">
        <w:rPr>
          <w:rFonts w:ascii="Arial Narrow" w:hAnsi="Arial Narrow" w:cs="Arial"/>
          <w:iCs/>
          <w:sz w:val="20"/>
        </w:rPr>
        <w:t>pondrá en consideración del Ingeniero Supervisor la relación del personal administrativo, maestros de obra y capataces que trabajan en obra, reservándose este derecho de pedir el cambio de personal incluyendo al Ing. Residente, que a su juicio o en el transcurso de la ejecución de los trabajos demuestren ineptitud o vayan contra las buenas costumbres en el desempeño de sus labores.</w:t>
      </w:r>
    </w:p>
    <w:p w:rsidR="00727FEE" w:rsidRPr="00F96BAC" w:rsidRDefault="00727FEE" w:rsidP="001A2A57">
      <w:pPr>
        <w:pStyle w:val="WW-Textoindependiente2"/>
        <w:ind w:firstLine="709"/>
        <w:rPr>
          <w:rFonts w:ascii="Arial Narrow" w:hAnsi="Arial Narrow" w:cs="Arial"/>
          <w:iCs/>
          <w:sz w:val="20"/>
        </w:rPr>
      </w:pPr>
    </w:p>
    <w:p w:rsidR="00535080" w:rsidRPr="00F96BAC" w:rsidRDefault="00535080" w:rsidP="00727FEE">
      <w:pPr>
        <w:pStyle w:val="WW-Textoindependiente2"/>
        <w:rPr>
          <w:rFonts w:ascii="Arial Narrow" w:hAnsi="Arial Narrow" w:cs="Arial"/>
          <w:iCs/>
          <w:sz w:val="20"/>
        </w:rPr>
      </w:pPr>
      <w:r w:rsidRPr="00F96BAC">
        <w:rPr>
          <w:rFonts w:ascii="Arial Narrow" w:hAnsi="Arial Narrow" w:cs="Arial"/>
          <w:iCs/>
          <w:sz w:val="20"/>
        </w:rPr>
        <w:t>El contratista deberá aceptar la determinación del Ing. Supervisor en el más breve lapso, no pudiendo invocar como justificación la demora en efectuarlo para solicitar ampliación de plazo de entrega de las obras ni abono de suma alguna por esta razón.</w:t>
      </w:r>
    </w:p>
    <w:p w:rsidR="00535080" w:rsidRPr="00F96BAC" w:rsidRDefault="00535080" w:rsidP="001A2A57">
      <w:pPr>
        <w:pStyle w:val="WW-Textoindependiente2"/>
        <w:rPr>
          <w:rFonts w:ascii="Arial Narrow" w:hAnsi="Arial Narrow" w:cs="Arial"/>
          <w:iCs/>
          <w:sz w:val="20"/>
        </w:rPr>
      </w:pPr>
      <w:r w:rsidRPr="00F96BAC">
        <w:rPr>
          <w:rFonts w:ascii="Arial Narrow" w:hAnsi="Arial Narrow" w:cs="Arial"/>
          <w:iCs/>
          <w:sz w:val="20"/>
        </w:rPr>
        <w:t xml:space="preserve"> </w:t>
      </w:r>
    </w:p>
    <w:p w:rsidR="00535080" w:rsidRPr="00F96BAC" w:rsidRDefault="00535080" w:rsidP="001A2A57">
      <w:pPr>
        <w:tabs>
          <w:tab w:val="left" w:pos="851"/>
        </w:tabs>
        <w:jc w:val="both"/>
        <w:rPr>
          <w:rFonts w:ascii="Arial Narrow" w:hAnsi="Arial Narrow" w:cs="Arial"/>
          <w:b/>
          <w:iCs/>
          <w:sz w:val="20"/>
          <w:u w:val="single"/>
        </w:rPr>
      </w:pPr>
      <w:r w:rsidRPr="00F96BAC">
        <w:rPr>
          <w:rFonts w:ascii="Arial Narrow" w:hAnsi="Arial Narrow" w:cs="Arial"/>
          <w:b/>
          <w:iCs/>
          <w:sz w:val="20"/>
          <w:u w:val="single"/>
        </w:rPr>
        <w:t>MAQUINARIA, HERRAMIENTAS Y EQUIPO</w:t>
      </w:r>
    </w:p>
    <w:p w:rsidR="00535080" w:rsidRPr="00F96BAC" w:rsidRDefault="00535080" w:rsidP="001A2A57">
      <w:pPr>
        <w:tabs>
          <w:tab w:val="left" w:pos="851"/>
        </w:tabs>
        <w:jc w:val="both"/>
        <w:rPr>
          <w:rFonts w:ascii="Arial Narrow" w:hAnsi="Arial Narrow" w:cs="Arial"/>
          <w:iCs/>
          <w:sz w:val="20"/>
        </w:rPr>
      </w:pPr>
      <w:r w:rsidRPr="00F96BAC">
        <w:rPr>
          <w:rFonts w:ascii="Arial Narrow" w:hAnsi="Arial Narrow" w:cs="Arial"/>
          <w:iCs/>
          <w:sz w:val="20"/>
        </w:rPr>
        <w:t xml:space="preserve">El </w:t>
      </w:r>
      <w:r w:rsidR="00EF2299">
        <w:rPr>
          <w:rFonts w:ascii="Arial Narrow" w:hAnsi="Arial Narrow" w:cs="Arial"/>
          <w:iCs/>
          <w:sz w:val="20"/>
        </w:rPr>
        <w:t>contratista</w:t>
      </w:r>
      <w:r w:rsidRPr="00F96BAC">
        <w:rPr>
          <w:rFonts w:ascii="Arial Narrow" w:hAnsi="Arial Narrow" w:cs="Arial"/>
          <w:iCs/>
          <w:sz w:val="20"/>
        </w:rPr>
        <w:t xml:space="preserve"> de la ejecución de la obra está obligado a tener en obra la maquinaria, herramientas y equipos que hubieran sido declarados tenerlos disponibles y estar en condiciones de ser usada en cualquier momento.</w:t>
      </w:r>
    </w:p>
    <w:p w:rsidR="00727FEE" w:rsidRPr="00F96BAC" w:rsidRDefault="00727FEE" w:rsidP="001A2A57">
      <w:pPr>
        <w:tabs>
          <w:tab w:val="left" w:pos="851"/>
        </w:tabs>
        <w:jc w:val="both"/>
        <w:rPr>
          <w:rFonts w:ascii="Arial Narrow" w:hAnsi="Arial Narrow" w:cs="Arial"/>
          <w:iCs/>
          <w:sz w:val="20"/>
        </w:rPr>
      </w:pPr>
    </w:p>
    <w:p w:rsidR="00535080" w:rsidRPr="00F96BAC" w:rsidRDefault="00535080" w:rsidP="001A2A57">
      <w:pPr>
        <w:tabs>
          <w:tab w:val="left" w:pos="851"/>
        </w:tabs>
        <w:jc w:val="both"/>
        <w:rPr>
          <w:rFonts w:ascii="Arial Narrow" w:hAnsi="Arial Narrow" w:cs="Arial"/>
          <w:iCs/>
          <w:sz w:val="20"/>
        </w:rPr>
      </w:pPr>
      <w:r w:rsidRPr="00F96BAC">
        <w:rPr>
          <w:rFonts w:ascii="Arial Narrow" w:hAnsi="Arial Narrow" w:cs="Arial"/>
          <w:iCs/>
          <w:sz w:val="20"/>
        </w:rPr>
        <w:t>No contar con la maquinaria, herramientas y equipos, será motivo y tomado en cuenta para denegar la ampliación de plazo de entrega de obra que quiera atribuirse a este motivo.</w:t>
      </w:r>
    </w:p>
    <w:p w:rsidR="00C4172B" w:rsidRPr="00F96BAC" w:rsidRDefault="00C4172B" w:rsidP="001A2A57">
      <w:pPr>
        <w:tabs>
          <w:tab w:val="left" w:pos="851"/>
        </w:tabs>
        <w:jc w:val="both"/>
        <w:rPr>
          <w:rFonts w:ascii="Arial Narrow" w:hAnsi="Arial Narrow" w:cs="Arial"/>
          <w:iCs/>
          <w:sz w:val="20"/>
        </w:rPr>
      </w:pPr>
    </w:p>
    <w:p w:rsidR="00535080" w:rsidRPr="00F96BAC" w:rsidRDefault="003F2E97" w:rsidP="001A2A57">
      <w:pPr>
        <w:tabs>
          <w:tab w:val="left" w:pos="851"/>
        </w:tabs>
        <w:jc w:val="both"/>
        <w:rPr>
          <w:rFonts w:ascii="Arial Narrow" w:hAnsi="Arial Narrow" w:cs="Arial"/>
          <w:b/>
          <w:iCs/>
          <w:sz w:val="20"/>
          <w:u w:val="single"/>
        </w:rPr>
      </w:pPr>
      <w:r w:rsidRPr="00F96BAC">
        <w:rPr>
          <w:rFonts w:ascii="Arial Narrow" w:hAnsi="Arial Narrow" w:cs="Arial"/>
          <w:b/>
          <w:iCs/>
          <w:sz w:val="20"/>
          <w:u w:val="single"/>
        </w:rPr>
        <w:t>CONDICIÓN</w:t>
      </w:r>
      <w:r w:rsidR="00535080" w:rsidRPr="00F96BAC">
        <w:rPr>
          <w:rFonts w:ascii="Arial Narrow" w:hAnsi="Arial Narrow" w:cs="Arial"/>
          <w:b/>
          <w:iCs/>
          <w:sz w:val="20"/>
          <w:u w:val="single"/>
        </w:rPr>
        <w:t xml:space="preserve"> DE LOS MATERIALES</w:t>
      </w:r>
    </w:p>
    <w:p w:rsidR="00535080" w:rsidRPr="00F96BAC" w:rsidRDefault="00535080" w:rsidP="001A2A57">
      <w:pPr>
        <w:tabs>
          <w:tab w:val="left" w:pos="851"/>
        </w:tabs>
        <w:jc w:val="both"/>
        <w:rPr>
          <w:rFonts w:ascii="Arial Narrow" w:hAnsi="Arial Narrow" w:cs="Arial"/>
          <w:iCs/>
          <w:sz w:val="20"/>
        </w:rPr>
      </w:pPr>
      <w:r w:rsidRPr="00F96BAC">
        <w:rPr>
          <w:rFonts w:ascii="Arial Narrow" w:hAnsi="Arial Narrow" w:cs="Arial"/>
          <w:iCs/>
          <w:sz w:val="20"/>
        </w:rPr>
        <w:t xml:space="preserve">Es obligación del </w:t>
      </w:r>
      <w:r w:rsidR="00EF2299">
        <w:rPr>
          <w:rFonts w:ascii="Arial Narrow" w:hAnsi="Arial Narrow" w:cs="Arial"/>
          <w:iCs/>
          <w:sz w:val="20"/>
        </w:rPr>
        <w:t>contratista</w:t>
      </w:r>
      <w:r w:rsidRPr="00F96BAC">
        <w:rPr>
          <w:rFonts w:ascii="Arial Narrow" w:hAnsi="Arial Narrow" w:cs="Arial"/>
          <w:iCs/>
          <w:sz w:val="20"/>
        </w:rPr>
        <w:t xml:space="preserve"> organizar y vigilar las operaciones relacionadas con los materiales que deben utilizar en la obra, tales como:</w:t>
      </w:r>
    </w:p>
    <w:p w:rsidR="00535080" w:rsidRPr="00F96BAC" w:rsidRDefault="00535080" w:rsidP="001A2A57">
      <w:pPr>
        <w:tabs>
          <w:tab w:val="left" w:pos="851"/>
        </w:tabs>
        <w:jc w:val="both"/>
        <w:rPr>
          <w:rFonts w:ascii="Arial Narrow" w:hAnsi="Arial Narrow" w:cs="Arial"/>
          <w:iCs/>
          <w:sz w:val="20"/>
        </w:rPr>
      </w:pPr>
    </w:p>
    <w:p w:rsidR="00535080" w:rsidRPr="00F96BAC" w:rsidRDefault="00535080" w:rsidP="001A2A57">
      <w:pPr>
        <w:suppressAutoHyphens/>
        <w:jc w:val="both"/>
        <w:rPr>
          <w:rFonts w:ascii="Arial Narrow" w:hAnsi="Arial Narrow" w:cs="Arial"/>
          <w:iCs/>
          <w:sz w:val="20"/>
        </w:rPr>
      </w:pPr>
      <w:r w:rsidRPr="00F96BAC">
        <w:rPr>
          <w:rFonts w:ascii="Arial Narrow" w:hAnsi="Arial Narrow" w:cs="Arial"/>
          <w:iCs/>
          <w:sz w:val="20"/>
        </w:rPr>
        <w:t>- Provisión</w:t>
      </w:r>
    </w:p>
    <w:p w:rsidR="00535080" w:rsidRPr="00F96BAC" w:rsidRDefault="00535080" w:rsidP="001A2A57">
      <w:pPr>
        <w:suppressAutoHyphens/>
        <w:jc w:val="both"/>
        <w:rPr>
          <w:rFonts w:ascii="Arial Narrow" w:hAnsi="Arial Narrow" w:cs="Arial"/>
          <w:iCs/>
          <w:sz w:val="20"/>
        </w:rPr>
      </w:pPr>
      <w:r w:rsidRPr="00F96BAC">
        <w:rPr>
          <w:rFonts w:ascii="Arial Narrow" w:hAnsi="Arial Narrow" w:cs="Arial"/>
          <w:iCs/>
          <w:sz w:val="20"/>
        </w:rPr>
        <w:t>- Transporte</w:t>
      </w:r>
    </w:p>
    <w:p w:rsidR="00535080" w:rsidRPr="00F96BAC" w:rsidRDefault="00535080" w:rsidP="001A2A57">
      <w:pPr>
        <w:suppressAutoHyphens/>
        <w:jc w:val="both"/>
        <w:rPr>
          <w:rFonts w:ascii="Arial Narrow" w:hAnsi="Arial Narrow" w:cs="Arial"/>
          <w:iCs/>
          <w:sz w:val="20"/>
        </w:rPr>
      </w:pPr>
      <w:r w:rsidRPr="00F96BAC">
        <w:rPr>
          <w:rFonts w:ascii="Arial Narrow" w:hAnsi="Arial Narrow" w:cs="Arial"/>
          <w:iCs/>
          <w:sz w:val="20"/>
        </w:rPr>
        <w:t>- Carguío</w:t>
      </w:r>
    </w:p>
    <w:p w:rsidR="00535080" w:rsidRPr="00F96BAC" w:rsidRDefault="00535080" w:rsidP="001A2A57">
      <w:pPr>
        <w:suppressAutoHyphens/>
        <w:jc w:val="both"/>
        <w:rPr>
          <w:rFonts w:ascii="Arial Narrow" w:hAnsi="Arial Narrow" w:cs="Arial"/>
          <w:iCs/>
          <w:sz w:val="20"/>
        </w:rPr>
      </w:pPr>
      <w:r w:rsidRPr="00F96BAC">
        <w:rPr>
          <w:rFonts w:ascii="Arial Narrow" w:hAnsi="Arial Narrow" w:cs="Arial"/>
          <w:iCs/>
          <w:sz w:val="20"/>
        </w:rPr>
        <w:t>- Acomodo</w:t>
      </w:r>
    </w:p>
    <w:p w:rsidR="00535080" w:rsidRPr="00F96BAC" w:rsidRDefault="00535080" w:rsidP="001A2A57">
      <w:pPr>
        <w:suppressAutoHyphens/>
        <w:jc w:val="both"/>
        <w:rPr>
          <w:rFonts w:ascii="Arial Narrow" w:hAnsi="Arial Narrow" w:cs="Arial"/>
          <w:iCs/>
          <w:sz w:val="20"/>
        </w:rPr>
      </w:pPr>
      <w:r w:rsidRPr="00F96BAC">
        <w:rPr>
          <w:rFonts w:ascii="Arial Narrow" w:hAnsi="Arial Narrow" w:cs="Arial"/>
          <w:iCs/>
          <w:sz w:val="20"/>
        </w:rPr>
        <w:t>- Limpieza</w:t>
      </w:r>
    </w:p>
    <w:p w:rsidR="00535080" w:rsidRPr="00F96BAC" w:rsidRDefault="00535080" w:rsidP="001A2A57">
      <w:pPr>
        <w:suppressAutoHyphens/>
        <w:jc w:val="both"/>
        <w:rPr>
          <w:rFonts w:ascii="Arial Narrow" w:hAnsi="Arial Narrow" w:cs="Arial"/>
          <w:iCs/>
          <w:sz w:val="20"/>
        </w:rPr>
      </w:pPr>
      <w:r w:rsidRPr="00F96BAC">
        <w:rPr>
          <w:rFonts w:ascii="Arial Narrow" w:hAnsi="Arial Narrow" w:cs="Arial"/>
          <w:iCs/>
          <w:sz w:val="20"/>
        </w:rPr>
        <w:t>- Protección</w:t>
      </w:r>
    </w:p>
    <w:p w:rsidR="00535080" w:rsidRPr="00F96BAC" w:rsidRDefault="00535080" w:rsidP="001A2A57">
      <w:pPr>
        <w:tabs>
          <w:tab w:val="left" w:pos="851"/>
        </w:tabs>
        <w:suppressAutoHyphens/>
        <w:jc w:val="both"/>
        <w:rPr>
          <w:rFonts w:ascii="Arial Narrow" w:hAnsi="Arial Narrow" w:cs="Arial"/>
          <w:iCs/>
          <w:sz w:val="20"/>
        </w:rPr>
      </w:pPr>
      <w:r w:rsidRPr="00F96BAC">
        <w:rPr>
          <w:rFonts w:ascii="Arial Narrow" w:hAnsi="Arial Narrow" w:cs="Arial"/>
          <w:iCs/>
          <w:sz w:val="20"/>
        </w:rPr>
        <w:t>- Conservación en los almacenes y/o depósitos</w:t>
      </w:r>
    </w:p>
    <w:p w:rsidR="00535080" w:rsidRPr="00F96BAC" w:rsidRDefault="00535080" w:rsidP="001A2A57">
      <w:pPr>
        <w:tabs>
          <w:tab w:val="left" w:pos="851"/>
        </w:tabs>
        <w:suppressAutoHyphens/>
        <w:jc w:val="both"/>
        <w:rPr>
          <w:rFonts w:ascii="Arial Narrow" w:hAnsi="Arial Narrow" w:cs="Arial"/>
          <w:iCs/>
          <w:sz w:val="20"/>
        </w:rPr>
      </w:pPr>
      <w:r w:rsidRPr="00F96BAC">
        <w:rPr>
          <w:rFonts w:ascii="Arial Narrow" w:hAnsi="Arial Narrow" w:cs="Arial"/>
          <w:iCs/>
          <w:sz w:val="20"/>
        </w:rPr>
        <w:t>- Muestras, probetas, análisis, certificados de capacidad, etc.</w:t>
      </w:r>
    </w:p>
    <w:p w:rsidR="00535080" w:rsidRPr="00F96BAC" w:rsidRDefault="00535080" w:rsidP="001A2A57">
      <w:pPr>
        <w:tabs>
          <w:tab w:val="left" w:pos="851"/>
        </w:tabs>
        <w:jc w:val="both"/>
        <w:rPr>
          <w:rFonts w:ascii="Arial Narrow" w:hAnsi="Arial Narrow" w:cs="Arial"/>
          <w:iCs/>
          <w:sz w:val="20"/>
        </w:rPr>
      </w:pPr>
    </w:p>
    <w:p w:rsidR="00535080" w:rsidRPr="00F96BAC" w:rsidRDefault="00535080" w:rsidP="00727FEE">
      <w:pPr>
        <w:tabs>
          <w:tab w:val="left" w:pos="0"/>
        </w:tabs>
        <w:jc w:val="both"/>
        <w:rPr>
          <w:rFonts w:ascii="Arial Narrow" w:hAnsi="Arial Narrow" w:cs="Arial"/>
          <w:iCs/>
          <w:sz w:val="20"/>
        </w:rPr>
      </w:pPr>
      <w:r w:rsidRPr="00F96BAC">
        <w:rPr>
          <w:rFonts w:ascii="Arial Narrow" w:hAnsi="Arial Narrow" w:cs="Arial"/>
          <w:iCs/>
          <w:sz w:val="20"/>
        </w:rPr>
        <w:t>La provisión de los materiales no debe hacerse con demasiada anticipación ni en abundante cantidad, de manera que su presencia en la obra cauce molestias, o que por el prolongado almacenamiento desmejore las propiedades particulares de éstos.</w:t>
      </w:r>
    </w:p>
    <w:p w:rsidR="00535080" w:rsidRPr="00F96BAC" w:rsidRDefault="00535080" w:rsidP="00727FEE">
      <w:pPr>
        <w:tabs>
          <w:tab w:val="left" w:pos="0"/>
        </w:tabs>
        <w:jc w:val="both"/>
        <w:rPr>
          <w:rFonts w:ascii="Arial Narrow" w:hAnsi="Arial Narrow" w:cs="Arial"/>
          <w:iCs/>
          <w:sz w:val="20"/>
        </w:rPr>
      </w:pPr>
    </w:p>
    <w:p w:rsidR="00535080" w:rsidRPr="00F96BAC" w:rsidRDefault="00535080" w:rsidP="00727FEE">
      <w:pPr>
        <w:tabs>
          <w:tab w:val="left" w:pos="0"/>
        </w:tabs>
        <w:jc w:val="both"/>
        <w:rPr>
          <w:rFonts w:ascii="Arial Narrow" w:hAnsi="Arial Narrow" w:cs="Arial"/>
          <w:iCs/>
          <w:sz w:val="20"/>
        </w:rPr>
      </w:pPr>
      <w:r w:rsidRPr="00F96BAC">
        <w:rPr>
          <w:rFonts w:ascii="Arial Narrow" w:hAnsi="Arial Narrow" w:cs="Arial"/>
          <w:iCs/>
          <w:sz w:val="20"/>
        </w:rPr>
        <w:t>Todos los materiales a usarse en la obra deben ser de primera calidad en su especie, l</w:t>
      </w:r>
      <w:r w:rsidR="00DF3895" w:rsidRPr="00F96BAC">
        <w:rPr>
          <w:rFonts w:ascii="Arial Narrow" w:hAnsi="Arial Narrow" w:cs="Arial"/>
          <w:iCs/>
          <w:sz w:val="20"/>
        </w:rPr>
        <w:t xml:space="preserve">os que vienen en envase sellado </w:t>
      </w:r>
      <w:r w:rsidRPr="00F96BAC">
        <w:rPr>
          <w:rFonts w:ascii="Arial Narrow" w:hAnsi="Arial Narrow" w:cs="Arial"/>
          <w:iCs/>
          <w:sz w:val="20"/>
        </w:rPr>
        <w:t>se mantendrán en este estado hasta su uso.</w:t>
      </w:r>
    </w:p>
    <w:p w:rsidR="00535080" w:rsidRPr="00F96BAC" w:rsidRDefault="00535080" w:rsidP="00727FEE">
      <w:pPr>
        <w:tabs>
          <w:tab w:val="left" w:pos="0"/>
        </w:tabs>
        <w:jc w:val="both"/>
        <w:rPr>
          <w:rFonts w:ascii="Arial Narrow" w:hAnsi="Arial Narrow" w:cs="Arial"/>
          <w:iCs/>
          <w:sz w:val="20"/>
        </w:rPr>
      </w:pPr>
    </w:p>
    <w:p w:rsidR="00535080" w:rsidRPr="00F96BAC" w:rsidRDefault="00535080" w:rsidP="00727FEE">
      <w:pPr>
        <w:tabs>
          <w:tab w:val="left" w:pos="0"/>
        </w:tabs>
        <w:jc w:val="both"/>
        <w:rPr>
          <w:rFonts w:ascii="Arial Narrow" w:hAnsi="Arial Narrow" w:cs="Arial"/>
          <w:iCs/>
          <w:sz w:val="20"/>
        </w:rPr>
      </w:pPr>
      <w:r w:rsidRPr="00F96BAC">
        <w:rPr>
          <w:rFonts w:ascii="Arial Narrow" w:hAnsi="Arial Narrow" w:cs="Arial"/>
          <w:iCs/>
          <w:sz w:val="20"/>
        </w:rPr>
        <w:t xml:space="preserve">El </w:t>
      </w:r>
      <w:r w:rsidR="00EF2299">
        <w:rPr>
          <w:rFonts w:ascii="Arial Narrow" w:hAnsi="Arial Narrow" w:cs="Arial"/>
          <w:iCs/>
          <w:sz w:val="20"/>
        </w:rPr>
        <w:t>contratista</w:t>
      </w:r>
      <w:r w:rsidRPr="00F96BAC">
        <w:rPr>
          <w:rFonts w:ascii="Arial Narrow" w:hAnsi="Arial Narrow" w:cs="Arial"/>
          <w:iCs/>
          <w:sz w:val="20"/>
        </w:rPr>
        <w:t xml:space="preserve"> de la obra pondrá a consideración del </w:t>
      </w:r>
      <w:r w:rsidR="008233EF" w:rsidRPr="00F96BAC">
        <w:rPr>
          <w:rFonts w:ascii="Arial Narrow" w:hAnsi="Arial Narrow" w:cs="Arial"/>
          <w:iCs/>
          <w:sz w:val="20"/>
        </w:rPr>
        <w:t>i</w:t>
      </w:r>
      <w:r w:rsidRPr="00F96BAC">
        <w:rPr>
          <w:rFonts w:ascii="Arial Narrow" w:hAnsi="Arial Narrow" w:cs="Arial"/>
          <w:iCs/>
          <w:sz w:val="20"/>
        </w:rPr>
        <w:t xml:space="preserve">ng. </w:t>
      </w:r>
      <w:r w:rsidR="008233EF" w:rsidRPr="00F96BAC">
        <w:rPr>
          <w:rFonts w:ascii="Arial Narrow" w:hAnsi="Arial Narrow" w:cs="Arial"/>
          <w:iCs/>
          <w:sz w:val="20"/>
        </w:rPr>
        <w:t>supervisor</w:t>
      </w:r>
      <w:r w:rsidRPr="00F96BAC">
        <w:rPr>
          <w:rFonts w:ascii="Arial Narrow" w:hAnsi="Arial Narrow" w:cs="Arial"/>
          <w:iCs/>
          <w:sz w:val="20"/>
        </w:rPr>
        <w:t xml:space="preserve"> dos muestras de los materiales a usarse, las que además de ser analizadas, probadas, ensayadas de acuerdo a su especie y norma respectiva deberá recabar la autorización para ser usados, los gastos que irroguen estas acciones serán de cuenta exclusiva del </w:t>
      </w:r>
      <w:r w:rsidR="00EF2299">
        <w:rPr>
          <w:rFonts w:ascii="Arial Narrow" w:hAnsi="Arial Narrow" w:cs="Arial"/>
          <w:iCs/>
          <w:sz w:val="20"/>
        </w:rPr>
        <w:t>contratista</w:t>
      </w:r>
      <w:r w:rsidRPr="00F96BAC">
        <w:rPr>
          <w:rFonts w:ascii="Arial Narrow" w:hAnsi="Arial Narrow" w:cs="Arial"/>
          <w:iCs/>
          <w:sz w:val="20"/>
        </w:rPr>
        <w:t xml:space="preserve"> de la obra.</w:t>
      </w:r>
    </w:p>
    <w:p w:rsidR="00535080" w:rsidRPr="00F96BAC" w:rsidRDefault="00535080" w:rsidP="001A2A57">
      <w:pPr>
        <w:tabs>
          <w:tab w:val="left" w:pos="851"/>
        </w:tabs>
        <w:jc w:val="both"/>
        <w:rPr>
          <w:rFonts w:ascii="Arial Narrow" w:hAnsi="Arial Narrow" w:cs="Arial"/>
          <w:iCs/>
          <w:sz w:val="20"/>
        </w:rPr>
      </w:pPr>
    </w:p>
    <w:p w:rsidR="00535080" w:rsidRPr="00F96BAC" w:rsidRDefault="00535080" w:rsidP="001A2A57">
      <w:pPr>
        <w:tabs>
          <w:tab w:val="left" w:pos="851"/>
        </w:tabs>
        <w:jc w:val="both"/>
        <w:rPr>
          <w:rFonts w:ascii="Arial Narrow" w:hAnsi="Arial Narrow" w:cs="Arial"/>
          <w:b/>
          <w:iCs/>
          <w:sz w:val="20"/>
          <w:u w:val="single"/>
        </w:rPr>
      </w:pPr>
      <w:r w:rsidRPr="00F96BAC">
        <w:rPr>
          <w:rFonts w:ascii="Arial Narrow" w:hAnsi="Arial Narrow" w:cs="Arial"/>
          <w:b/>
          <w:iCs/>
          <w:sz w:val="20"/>
          <w:u w:val="single"/>
        </w:rPr>
        <w:t>JUEGO DE PLANOS Y ESPECIFICACIONES</w:t>
      </w:r>
    </w:p>
    <w:p w:rsidR="00535080" w:rsidRPr="00F96BAC" w:rsidRDefault="00535080" w:rsidP="001A2A57">
      <w:pPr>
        <w:tabs>
          <w:tab w:val="left" w:pos="851"/>
        </w:tabs>
        <w:jc w:val="both"/>
        <w:rPr>
          <w:rFonts w:ascii="Arial Narrow" w:hAnsi="Arial Narrow" w:cs="Arial"/>
          <w:iCs/>
          <w:sz w:val="20"/>
        </w:rPr>
      </w:pPr>
      <w:r w:rsidRPr="00F96BAC">
        <w:rPr>
          <w:rFonts w:ascii="Arial Narrow" w:hAnsi="Arial Narrow" w:cs="Arial"/>
          <w:iCs/>
          <w:sz w:val="20"/>
        </w:rPr>
        <w:t xml:space="preserve">Las obras se ejecutarán en estricto cumplimiento </w:t>
      </w:r>
      <w:r w:rsidR="000F2645" w:rsidRPr="00F96BAC">
        <w:rPr>
          <w:rFonts w:ascii="Arial Narrow" w:hAnsi="Arial Narrow" w:cs="Arial"/>
          <w:iCs/>
          <w:sz w:val="20"/>
        </w:rPr>
        <w:t xml:space="preserve">planos, especificaciones técnicas, memoria descriptiva y presupuesto de obra que forman parte del </w:t>
      </w:r>
      <w:r w:rsidR="00D66D29" w:rsidRPr="00F96BAC">
        <w:rPr>
          <w:rFonts w:ascii="Arial Narrow" w:hAnsi="Arial Narrow" w:cs="Arial"/>
          <w:iCs/>
          <w:sz w:val="20"/>
        </w:rPr>
        <w:t>e</w:t>
      </w:r>
      <w:r w:rsidR="000F2645" w:rsidRPr="00F96BAC">
        <w:rPr>
          <w:rFonts w:ascii="Arial Narrow" w:hAnsi="Arial Narrow" w:cs="Arial"/>
          <w:iCs/>
          <w:sz w:val="20"/>
        </w:rPr>
        <w:t xml:space="preserve">xpediente </w:t>
      </w:r>
      <w:r w:rsidR="00D66D29" w:rsidRPr="00F96BAC">
        <w:rPr>
          <w:rFonts w:ascii="Arial Narrow" w:hAnsi="Arial Narrow" w:cs="Arial"/>
          <w:iCs/>
          <w:sz w:val="20"/>
        </w:rPr>
        <w:t>t</w:t>
      </w:r>
      <w:r w:rsidR="000F2645" w:rsidRPr="00F96BAC">
        <w:rPr>
          <w:rFonts w:ascii="Arial Narrow" w:hAnsi="Arial Narrow" w:cs="Arial"/>
          <w:iCs/>
          <w:sz w:val="20"/>
        </w:rPr>
        <w:t xml:space="preserve">écnico, en ese orden de prelación, los metrados </w:t>
      </w:r>
      <w:r w:rsidRPr="00F96BAC">
        <w:rPr>
          <w:rFonts w:ascii="Arial Narrow" w:hAnsi="Arial Narrow" w:cs="Arial"/>
          <w:iCs/>
          <w:sz w:val="20"/>
        </w:rPr>
        <w:t>son referencia</w:t>
      </w:r>
      <w:r w:rsidR="00D66D29" w:rsidRPr="00F96BAC">
        <w:rPr>
          <w:rFonts w:ascii="Arial Narrow" w:hAnsi="Arial Narrow" w:cs="Arial"/>
          <w:iCs/>
          <w:sz w:val="20"/>
        </w:rPr>
        <w:t>les</w:t>
      </w:r>
      <w:r w:rsidRPr="00F96BAC">
        <w:rPr>
          <w:rFonts w:ascii="Arial Narrow" w:hAnsi="Arial Narrow" w:cs="Arial"/>
          <w:iCs/>
          <w:sz w:val="20"/>
        </w:rPr>
        <w:t xml:space="preserve">, debiendo dar aviso al Ing. </w:t>
      </w:r>
      <w:r w:rsidR="008233EF" w:rsidRPr="00F96BAC">
        <w:rPr>
          <w:rFonts w:ascii="Arial Narrow" w:hAnsi="Arial Narrow" w:cs="Arial"/>
          <w:iCs/>
          <w:sz w:val="20"/>
        </w:rPr>
        <w:t>s</w:t>
      </w:r>
      <w:r w:rsidRPr="00F96BAC">
        <w:rPr>
          <w:rFonts w:ascii="Arial Narrow" w:hAnsi="Arial Narrow" w:cs="Arial"/>
          <w:iCs/>
          <w:sz w:val="20"/>
        </w:rPr>
        <w:t>upervisor, antes de realizar la obra a fin de que determine lo que más convenga para el caso.</w:t>
      </w:r>
    </w:p>
    <w:p w:rsidR="00535080" w:rsidRPr="00F96BAC" w:rsidRDefault="00535080" w:rsidP="001A2A57">
      <w:pPr>
        <w:tabs>
          <w:tab w:val="left" w:pos="851"/>
        </w:tabs>
        <w:jc w:val="both"/>
        <w:rPr>
          <w:rFonts w:ascii="Arial Narrow" w:hAnsi="Arial Narrow" w:cs="Arial"/>
          <w:iCs/>
          <w:sz w:val="20"/>
        </w:rPr>
      </w:pPr>
    </w:p>
    <w:p w:rsidR="00535080" w:rsidRPr="00F96BAC" w:rsidRDefault="00535080" w:rsidP="001A2A57">
      <w:pPr>
        <w:tabs>
          <w:tab w:val="left" w:pos="851"/>
        </w:tabs>
        <w:jc w:val="both"/>
        <w:rPr>
          <w:rFonts w:ascii="Arial Narrow" w:hAnsi="Arial Narrow" w:cs="Arial"/>
          <w:iCs/>
          <w:sz w:val="20"/>
        </w:rPr>
      </w:pPr>
      <w:r w:rsidRPr="00F96BAC">
        <w:rPr>
          <w:rFonts w:ascii="Arial Narrow" w:hAnsi="Arial Narrow" w:cs="Arial"/>
          <w:iCs/>
          <w:sz w:val="20"/>
        </w:rPr>
        <w:t xml:space="preserve">Cualquier detalle o modificación que por circunstancias se presentasen se deberán consultar con el Ing. Supervisor, obviar la consulta y ejecutar la obra sin contar con el </w:t>
      </w:r>
      <w:proofErr w:type="spellStart"/>
      <w:r w:rsidRPr="00F96BAC">
        <w:rPr>
          <w:rFonts w:ascii="Arial Narrow" w:hAnsi="Arial Narrow" w:cs="Arial"/>
          <w:iCs/>
          <w:sz w:val="20"/>
        </w:rPr>
        <w:t>V°B°</w:t>
      </w:r>
      <w:proofErr w:type="spellEnd"/>
      <w:r w:rsidRPr="00F96BAC">
        <w:rPr>
          <w:rFonts w:ascii="Arial Narrow" w:hAnsi="Arial Narrow" w:cs="Arial"/>
          <w:iCs/>
          <w:sz w:val="20"/>
        </w:rPr>
        <w:t xml:space="preserve"> será motivo para que se desestime el valor de la obra realizada, se ordene su demolición o sin que esto suceda no se considere como adicional en el caso que efectivamente lo sea.</w:t>
      </w:r>
    </w:p>
    <w:p w:rsidR="00535080" w:rsidRPr="00F96BAC" w:rsidRDefault="00535080" w:rsidP="001A2A57">
      <w:pPr>
        <w:tabs>
          <w:tab w:val="left" w:pos="851"/>
        </w:tabs>
        <w:jc w:val="both"/>
        <w:rPr>
          <w:rFonts w:ascii="Arial Narrow" w:hAnsi="Arial Narrow" w:cs="Arial"/>
          <w:iCs/>
          <w:sz w:val="20"/>
        </w:rPr>
      </w:pPr>
    </w:p>
    <w:p w:rsidR="00535080" w:rsidRPr="00F96BAC" w:rsidRDefault="00535080" w:rsidP="001A2A57">
      <w:pPr>
        <w:tabs>
          <w:tab w:val="left" w:pos="851"/>
        </w:tabs>
        <w:jc w:val="both"/>
        <w:rPr>
          <w:rFonts w:ascii="Arial Narrow" w:hAnsi="Arial Narrow" w:cs="Arial"/>
          <w:iCs/>
          <w:sz w:val="20"/>
        </w:rPr>
      </w:pPr>
      <w:r w:rsidRPr="00F96BAC">
        <w:rPr>
          <w:rFonts w:ascii="Arial Narrow" w:hAnsi="Arial Narrow" w:cs="Arial"/>
          <w:iCs/>
          <w:sz w:val="20"/>
        </w:rPr>
        <w:t xml:space="preserve">Un juego completo de planos, estas especificaciones conjuntamente con el Reglamento Nacional de </w:t>
      </w:r>
      <w:r w:rsidR="00C4172B" w:rsidRPr="00F96BAC">
        <w:rPr>
          <w:rFonts w:ascii="Arial Narrow" w:hAnsi="Arial Narrow" w:cs="Arial"/>
          <w:iCs/>
          <w:sz w:val="20"/>
        </w:rPr>
        <w:t>Edificaciones</w:t>
      </w:r>
      <w:r w:rsidRPr="00F96BAC">
        <w:rPr>
          <w:rFonts w:ascii="Arial Narrow" w:hAnsi="Arial Narrow" w:cs="Arial"/>
          <w:iCs/>
          <w:sz w:val="20"/>
        </w:rPr>
        <w:t xml:space="preserve"> deben permanecer en la obra para su consulta en cualquier momento se solicite.</w:t>
      </w:r>
    </w:p>
    <w:p w:rsidR="00DF3895" w:rsidRPr="00F96BAC" w:rsidRDefault="00DF3895" w:rsidP="001A2A57">
      <w:pPr>
        <w:tabs>
          <w:tab w:val="left" w:pos="851"/>
        </w:tabs>
        <w:jc w:val="both"/>
        <w:rPr>
          <w:rFonts w:ascii="Arial Narrow" w:hAnsi="Arial Narrow" w:cs="Arial"/>
          <w:iCs/>
          <w:sz w:val="20"/>
        </w:rPr>
      </w:pPr>
    </w:p>
    <w:p w:rsidR="00DF3895" w:rsidRPr="00F96BAC" w:rsidRDefault="00DF3895" w:rsidP="00DF3895">
      <w:pPr>
        <w:tabs>
          <w:tab w:val="left" w:pos="851"/>
        </w:tabs>
        <w:jc w:val="both"/>
        <w:rPr>
          <w:rFonts w:ascii="Arial Narrow" w:hAnsi="Arial Narrow" w:cs="Arial"/>
          <w:iCs/>
          <w:sz w:val="20"/>
          <w:u w:val="single"/>
        </w:rPr>
      </w:pPr>
      <w:r w:rsidRPr="00F96BAC">
        <w:rPr>
          <w:rFonts w:ascii="Arial Narrow" w:hAnsi="Arial Narrow" w:cs="Arial"/>
          <w:b/>
          <w:iCs/>
          <w:sz w:val="20"/>
          <w:u w:val="single"/>
        </w:rPr>
        <w:t>CUADERNO DE OBRA</w:t>
      </w:r>
    </w:p>
    <w:p w:rsidR="00DF3895" w:rsidRPr="00F96BAC" w:rsidRDefault="00DF3895" w:rsidP="00DF3895">
      <w:pPr>
        <w:tabs>
          <w:tab w:val="left" w:pos="851"/>
        </w:tabs>
        <w:jc w:val="both"/>
        <w:rPr>
          <w:rFonts w:ascii="Arial Narrow" w:hAnsi="Arial Narrow" w:cs="Arial"/>
          <w:iCs/>
          <w:sz w:val="20"/>
        </w:rPr>
      </w:pPr>
      <w:r w:rsidRPr="00F96BAC">
        <w:rPr>
          <w:rFonts w:ascii="Arial Narrow" w:hAnsi="Arial Narrow" w:cs="Arial"/>
          <w:iCs/>
          <w:sz w:val="20"/>
        </w:rPr>
        <w:t>Todas las consultas, absoluciones, notificaciones, etc.; referentes a la obra deben de anotarse en el Cuaderno de Obra que debe permanecer en la obra para su consulta en cualquier momento que se solicite.</w:t>
      </w:r>
    </w:p>
    <w:p w:rsidR="00DF3895" w:rsidRPr="00F96BAC" w:rsidRDefault="00DF3895" w:rsidP="001A2A57">
      <w:pPr>
        <w:tabs>
          <w:tab w:val="left" w:pos="851"/>
        </w:tabs>
        <w:jc w:val="both"/>
        <w:rPr>
          <w:rFonts w:ascii="Arial Narrow" w:hAnsi="Arial Narrow" w:cs="Arial"/>
          <w:b/>
          <w:iCs/>
          <w:sz w:val="20"/>
          <w:u w:val="single"/>
        </w:rPr>
      </w:pPr>
    </w:p>
    <w:p w:rsidR="00DF3895" w:rsidRPr="00F96BAC" w:rsidRDefault="00DF3895" w:rsidP="001A2A57">
      <w:pPr>
        <w:tabs>
          <w:tab w:val="left" w:pos="851"/>
        </w:tabs>
        <w:jc w:val="both"/>
        <w:rPr>
          <w:rFonts w:ascii="Arial Narrow" w:hAnsi="Arial Narrow" w:cs="Arial"/>
          <w:b/>
          <w:iCs/>
          <w:sz w:val="20"/>
          <w:u w:val="single"/>
        </w:rPr>
      </w:pPr>
      <w:r w:rsidRPr="00F96BAC">
        <w:rPr>
          <w:rFonts w:ascii="Arial Narrow" w:hAnsi="Arial Narrow" w:cs="Arial"/>
          <w:b/>
          <w:iCs/>
          <w:sz w:val="20"/>
          <w:u w:val="single"/>
        </w:rPr>
        <w:t>INSPECCIÓN Y PRUEBAS</w:t>
      </w:r>
    </w:p>
    <w:p w:rsidR="00535080" w:rsidRPr="00F96BAC" w:rsidRDefault="00DF3895" w:rsidP="001A2A57">
      <w:pPr>
        <w:tabs>
          <w:tab w:val="left" w:pos="851"/>
        </w:tabs>
        <w:jc w:val="both"/>
        <w:rPr>
          <w:rFonts w:ascii="Arial Narrow" w:hAnsi="Arial Narrow" w:cs="Arial"/>
          <w:iCs/>
          <w:sz w:val="20"/>
        </w:rPr>
      </w:pPr>
      <w:r w:rsidRPr="00F96BAC">
        <w:rPr>
          <w:rFonts w:ascii="Arial Narrow" w:hAnsi="Arial Narrow" w:cs="Arial"/>
          <w:iCs/>
          <w:sz w:val="20"/>
        </w:rPr>
        <w:t>Si en la ejecución de una prueba se comprueba que el material o equipo no está de acuerdo con las especificaciones técnicas el residente de obra ordenara la paralización de envió de tal material y/o removerlo prontamente del sitio o de la obra y reemplazarlo con material aceptable. Igual derecho es de competencia de la supervisión.</w:t>
      </w:r>
    </w:p>
    <w:p w:rsidR="00DF3895" w:rsidRPr="00F96BAC" w:rsidRDefault="00DF3895" w:rsidP="001A2A57">
      <w:pPr>
        <w:tabs>
          <w:tab w:val="left" w:pos="851"/>
        </w:tabs>
        <w:jc w:val="both"/>
        <w:rPr>
          <w:rFonts w:ascii="Arial Narrow" w:hAnsi="Arial Narrow" w:cs="Arial"/>
          <w:iCs/>
          <w:sz w:val="20"/>
        </w:rPr>
      </w:pPr>
    </w:p>
    <w:p w:rsidR="00DF3895" w:rsidRPr="00F96BAC" w:rsidRDefault="00DF3895" w:rsidP="001A2A57">
      <w:pPr>
        <w:tabs>
          <w:tab w:val="left" w:pos="851"/>
        </w:tabs>
        <w:jc w:val="both"/>
        <w:rPr>
          <w:rFonts w:ascii="Arial Narrow" w:hAnsi="Arial Narrow" w:cs="Arial"/>
          <w:iCs/>
          <w:sz w:val="20"/>
        </w:rPr>
      </w:pPr>
      <w:r w:rsidRPr="00F96BAC">
        <w:rPr>
          <w:rFonts w:ascii="Arial Narrow" w:hAnsi="Arial Narrow" w:cs="Arial"/>
          <w:iCs/>
          <w:sz w:val="20"/>
        </w:rPr>
        <w:t xml:space="preserve">Si en cualquier momento, una inspección, prueba o análisis revela que la obra tiene </w:t>
      </w:r>
      <w:r w:rsidR="00D66D29" w:rsidRPr="00F96BAC">
        <w:rPr>
          <w:rFonts w:ascii="Arial Narrow" w:hAnsi="Arial Narrow" w:cs="Arial"/>
          <w:iCs/>
          <w:sz w:val="20"/>
        </w:rPr>
        <w:t>de</w:t>
      </w:r>
      <w:r w:rsidRPr="00F96BAC">
        <w:rPr>
          <w:rFonts w:ascii="Arial Narrow" w:hAnsi="Arial Narrow" w:cs="Arial"/>
          <w:iCs/>
          <w:sz w:val="20"/>
        </w:rPr>
        <w:t>fectos de diseño de mezcla materiales defectuosos o interiores manufactura pobre, instalación mal ejecutada, uso excesivo o disconformidad con los requerimientos de especificaciones, tal obra será rechazada y será reemplazada con otra satisfactoria.</w:t>
      </w:r>
    </w:p>
    <w:p w:rsidR="00DF3895" w:rsidRPr="00F96BAC" w:rsidRDefault="00DF3895" w:rsidP="001A2A57">
      <w:pPr>
        <w:tabs>
          <w:tab w:val="left" w:pos="851"/>
        </w:tabs>
        <w:jc w:val="both"/>
        <w:rPr>
          <w:rFonts w:ascii="Arial Narrow" w:hAnsi="Arial Narrow" w:cs="Arial"/>
          <w:iCs/>
          <w:sz w:val="20"/>
        </w:rPr>
      </w:pPr>
    </w:p>
    <w:p w:rsidR="00DF3895" w:rsidRPr="00F96BAC" w:rsidRDefault="00DF3895" w:rsidP="00DF3895">
      <w:pPr>
        <w:tabs>
          <w:tab w:val="left" w:pos="851"/>
        </w:tabs>
        <w:jc w:val="both"/>
        <w:rPr>
          <w:rFonts w:ascii="Arial Narrow" w:hAnsi="Arial Narrow" w:cs="Arial"/>
          <w:b/>
          <w:iCs/>
          <w:sz w:val="20"/>
          <w:u w:val="single"/>
        </w:rPr>
      </w:pPr>
      <w:r w:rsidRPr="00F96BAC">
        <w:rPr>
          <w:rFonts w:ascii="Arial Narrow" w:hAnsi="Arial Narrow" w:cs="Arial"/>
          <w:b/>
          <w:iCs/>
          <w:sz w:val="20"/>
          <w:u w:val="single"/>
        </w:rPr>
        <w:t>REPLANTEO DE OBRA</w:t>
      </w:r>
    </w:p>
    <w:p w:rsidR="00DF3895" w:rsidRPr="00F96BAC" w:rsidRDefault="00DF3895" w:rsidP="00DF3895">
      <w:pPr>
        <w:tabs>
          <w:tab w:val="left" w:pos="851"/>
        </w:tabs>
        <w:jc w:val="both"/>
        <w:rPr>
          <w:rFonts w:ascii="Arial Narrow" w:hAnsi="Arial Narrow" w:cs="Arial"/>
          <w:iCs/>
          <w:sz w:val="20"/>
        </w:rPr>
      </w:pPr>
      <w:r w:rsidRPr="00F96BAC">
        <w:rPr>
          <w:rFonts w:ascii="Arial Narrow" w:hAnsi="Arial Narrow" w:cs="Arial"/>
          <w:iCs/>
          <w:sz w:val="20"/>
        </w:rPr>
        <w:t>Todas las obras serán construidas de acuerdo con los trazos y dimensiones mostradas en los planos originales o complementarios o modificados por el residente de obra la responsabilidad completa por el mantenimiento del alineamiento y gradientes de diseño recae sobre el residente de obra.</w:t>
      </w:r>
    </w:p>
    <w:p w:rsidR="00DF3895" w:rsidRPr="00F96BAC" w:rsidRDefault="00DF3895" w:rsidP="00DF3895">
      <w:pPr>
        <w:tabs>
          <w:tab w:val="left" w:pos="851"/>
        </w:tabs>
        <w:jc w:val="both"/>
        <w:rPr>
          <w:rFonts w:ascii="Arial Narrow" w:hAnsi="Arial Narrow" w:cs="Arial"/>
          <w:iCs/>
          <w:sz w:val="20"/>
        </w:rPr>
      </w:pPr>
    </w:p>
    <w:p w:rsidR="00DF3895" w:rsidRPr="00F96BAC" w:rsidRDefault="00DF3895" w:rsidP="00DF3895">
      <w:pPr>
        <w:tabs>
          <w:tab w:val="left" w:pos="851"/>
        </w:tabs>
        <w:jc w:val="both"/>
        <w:rPr>
          <w:rFonts w:ascii="Arial Narrow" w:hAnsi="Arial Narrow" w:cs="Arial"/>
          <w:b/>
          <w:iCs/>
          <w:sz w:val="20"/>
          <w:u w:val="single"/>
        </w:rPr>
      </w:pPr>
      <w:r w:rsidRPr="00F96BAC">
        <w:rPr>
          <w:rFonts w:ascii="Arial Narrow" w:hAnsi="Arial Narrow" w:cs="Arial"/>
          <w:b/>
          <w:iCs/>
          <w:sz w:val="20"/>
          <w:u w:val="single"/>
        </w:rPr>
        <w:t>ERRORES U OMISIONES</w:t>
      </w:r>
    </w:p>
    <w:p w:rsidR="00DF3895" w:rsidRPr="00F96BAC" w:rsidRDefault="00DF3895" w:rsidP="00DF3895">
      <w:pPr>
        <w:tabs>
          <w:tab w:val="left" w:pos="851"/>
        </w:tabs>
        <w:jc w:val="both"/>
        <w:rPr>
          <w:rFonts w:ascii="Arial Narrow" w:hAnsi="Arial Narrow" w:cs="Arial"/>
          <w:iCs/>
          <w:sz w:val="20"/>
        </w:rPr>
      </w:pPr>
      <w:r w:rsidRPr="00F96BAC">
        <w:rPr>
          <w:rFonts w:ascii="Arial Narrow" w:hAnsi="Arial Narrow" w:cs="Arial"/>
          <w:iCs/>
          <w:sz w:val="20"/>
        </w:rPr>
        <w:t xml:space="preserve">Los errores u omisiones que puedan encontrarse en el proyecto, tanto en diseño, como el </w:t>
      </w:r>
      <w:proofErr w:type="spellStart"/>
      <w:r w:rsidRPr="00F96BAC">
        <w:rPr>
          <w:rFonts w:ascii="Arial Narrow" w:hAnsi="Arial Narrow" w:cs="Arial"/>
          <w:iCs/>
          <w:sz w:val="20"/>
        </w:rPr>
        <w:t>metrado</w:t>
      </w:r>
      <w:proofErr w:type="spellEnd"/>
      <w:r w:rsidRPr="00F96BAC">
        <w:rPr>
          <w:rFonts w:ascii="Arial Narrow" w:hAnsi="Arial Narrow" w:cs="Arial"/>
          <w:iCs/>
          <w:sz w:val="20"/>
        </w:rPr>
        <w:t>, se podrán de conocimiento por escrito a la supervisión y está a su vez comunicara a la entidad.</w:t>
      </w:r>
    </w:p>
    <w:p w:rsidR="00DF3895" w:rsidRPr="00F96BAC" w:rsidRDefault="00DF3895" w:rsidP="00DF3895">
      <w:pPr>
        <w:tabs>
          <w:tab w:val="left" w:pos="851"/>
        </w:tabs>
        <w:jc w:val="both"/>
        <w:rPr>
          <w:rFonts w:ascii="Arial Narrow" w:hAnsi="Arial Narrow" w:cs="Arial"/>
          <w:iCs/>
          <w:sz w:val="20"/>
        </w:rPr>
      </w:pPr>
    </w:p>
    <w:p w:rsidR="00535080" w:rsidRPr="00F96BAC" w:rsidRDefault="00535080" w:rsidP="001A2A57">
      <w:pPr>
        <w:tabs>
          <w:tab w:val="left" w:pos="851"/>
        </w:tabs>
        <w:jc w:val="both"/>
        <w:rPr>
          <w:rFonts w:ascii="Arial Narrow" w:hAnsi="Arial Narrow" w:cs="Arial"/>
          <w:b/>
          <w:iCs/>
          <w:sz w:val="20"/>
          <w:u w:val="single"/>
        </w:rPr>
      </w:pPr>
      <w:r w:rsidRPr="00F96BAC">
        <w:rPr>
          <w:rFonts w:ascii="Arial Narrow" w:hAnsi="Arial Narrow" w:cs="Arial"/>
          <w:b/>
          <w:iCs/>
          <w:sz w:val="20"/>
          <w:u w:val="single"/>
        </w:rPr>
        <w:t>DISPOSITIVOS DE SEGURIDAD PARA EL CONTROL DE TRANSITO Y A TERCERAS PERSONAS, EN LA OBRA</w:t>
      </w:r>
    </w:p>
    <w:p w:rsidR="00535080" w:rsidRPr="00F96BAC" w:rsidRDefault="00535080" w:rsidP="001A2A57">
      <w:pPr>
        <w:tabs>
          <w:tab w:val="left" w:pos="851"/>
        </w:tabs>
        <w:jc w:val="both"/>
        <w:rPr>
          <w:rFonts w:ascii="Arial Narrow" w:hAnsi="Arial Narrow" w:cs="Arial"/>
          <w:b/>
          <w:iCs/>
          <w:sz w:val="20"/>
          <w:u w:val="single"/>
        </w:rPr>
      </w:pPr>
    </w:p>
    <w:p w:rsidR="00535080" w:rsidRPr="00F96BAC" w:rsidRDefault="00535080" w:rsidP="001A2A57">
      <w:pPr>
        <w:tabs>
          <w:tab w:val="left" w:pos="851"/>
        </w:tabs>
        <w:jc w:val="both"/>
        <w:rPr>
          <w:rFonts w:ascii="Arial Narrow" w:hAnsi="Arial Narrow" w:cs="Arial"/>
          <w:iCs/>
          <w:sz w:val="20"/>
        </w:rPr>
      </w:pPr>
      <w:r w:rsidRPr="00F96BAC">
        <w:rPr>
          <w:rFonts w:ascii="Arial Narrow" w:hAnsi="Arial Narrow" w:cs="Arial"/>
          <w:iCs/>
          <w:sz w:val="20"/>
        </w:rPr>
        <w:t>Cuando se ej</w:t>
      </w:r>
      <w:r w:rsidR="00D66D29" w:rsidRPr="00F96BAC">
        <w:rPr>
          <w:rFonts w:ascii="Arial Narrow" w:hAnsi="Arial Narrow" w:cs="Arial"/>
          <w:iCs/>
          <w:sz w:val="20"/>
        </w:rPr>
        <w:t>ecuten trabajos</w:t>
      </w:r>
      <w:r w:rsidRPr="00F96BAC">
        <w:rPr>
          <w:rFonts w:ascii="Arial Narrow" w:hAnsi="Arial Narrow" w:cs="Arial"/>
          <w:iCs/>
          <w:sz w:val="20"/>
        </w:rPr>
        <w:t>, con el fin de prevenir accidentes de tránsito que pudieran causar daños a los trabajadores y/o equipo del contratista y lo que puede ocurrir contra terceras personas en obra, se usarán los siguientes dispositivos:</w:t>
      </w:r>
    </w:p>
    <w:p w:rsidR="00535080" w:rsidRPr="00F96BAC" w:rsidRDefault="00535080" w:rsidP="001A2A57">
      <w:pPr>
        <w:tabs>
          <w:tab w:val="left" w:pos="851"/>
        </w:tabs>
        <w:jc w:val="both"/>
        <w:rPr>
          <w:rFonts w:ascii="Arial Narrow" w:hAnsi="Arial Narrow" w:cs="Arial"/>
          <w:iCs/>
          <w:sz w:val="20"/>
        </w:rPr>
      </w:pPr>
    </w:p>
    <w:p w:rsidR="00535080" w:rsidRPr="00F96BAC" w:rsidRDefault="00535080" w:rsidP="001A2A57">
      <w:pPr>
        <w:tabs>
          <w:tab w:val="left" w:pos="851"/>
        </w:tabs>
        <w:suppressAutoHyphens/>
        <w:jc w:val="both"/>
        <w:rPr>
          <w:rFonts w:ascii="Arial Narrow" w:hAnsi="Arial Narrow" w:cs="Arial"/>
          <w:iCs/>
          <w:sz w:val="20"/>
        </w:rPr>
      </w:pPr>
      <w:r w:rsidRPr="00F96BAC">
        <w:rPr>
          <w:rFonts w:ascii="Arial Narrow" w:hAnsi="Arial Narrow" w:cs="Arial"/>
          <w:iCs/>
          <w:sz w:val="20"/>
        </w:rPr>
        <w:t>- Tranqueras</w:t>
      </w:r>
    </w:p>
    <w:p w:rsidR="00535080" w:rsidRPr="00F96BAC" w:rsidRDefault="00535080" w:rsidP="001A2A57">
      <w:pPr>
        <w:tabs>
          <w:tab w:val="left" w:pos="851"/>
        </w:tabs>
        <w:suppressAutoHyphens/>
        <w:jc w:val="both"/>
        <w:rPr>
          <w:rFonts w:ascii="Arial Narrow" w:hAnsi="Arial Narrow" w:cs="Arial"/>
          <w:iCs/>
          <w:sz w:val="20"/>
        </w:rPr>
      </w:pPr>
      <w:r w:rsidRPr="00F96BAC">
        <w:rPr>
          <w:rFonts w:ascii="Arial Narrow" w:hAnsi="Arial Narrow" w:cs="Arial"/>
          <w:iCs/>
          <w:sz w:val="20"/>
        </w:rPr>
        <w:t>- Señales preventivas (“Despacio Obras” y “Hombres Trabajando”)</w:t>
      </w:r>
    </w:p>
    <w:p w:rsidR="00535080" w:rsidRPr="00F96BAC" w:rsidRDefault="00535080" w:rsidP="001A2A57">
      <w:pPr>
        <w:tabs>
          <w:tab w:val="left" w:pos="851"/>
        </w:tabs>
        <w:suppressAutoHyphens/>
        <w:jc w:val="both"/>
        <w:rPr>
          <w:rFonts w:ascii="Arial Narrow" w:hAnsi="Arial Narrow" w:cs="Arial"/>
          <w:iCs/>
          <w:sz w:val="20"/>
        </w:rPr>
      </w:pPr>
      <w:r w:rsidRPr="00F96BAC">
        <w:rPr>
          <w:rFonts w:ascii="Arial Narrow" w:hAnsi="Arial Narrow" w:cs="Arial"/>
          <w:iCs/>
          <w:sz w:val="20"/>
        </w:rPr>
        <w:t>- Mecheros y lámparas</w:t>
      </w:r>
    </w:p>
    <w:p w:rsidR="00535080" w:rsidRPr="00F96BAC" w:rsidRDefault="00535080" w:rsidP="001A2A57">
      <w:pPr>
        <w:tabs>
          <w:tab w:val="left" w:pos="851"/>
        </w:tabs>
        <w:suppressAutoHyphens/>
        <w:ind w:left="180" w:hanging="180"/>
        <w:jc w:val="both"/>
        <w:rPr>
          <w:rFonts w:ascii="Arial Narrow" w:hAnsi="Arial Narrow" w:cs="Arial"/>
          <w:iCs/>
          <w:sz w:val="20"/>
        </w:rPr>
      </w:pPr>
      <w:r w:rsidRPr="00F96BAC">
        <w:rPr>
          <w:rFonts w:ascii="Arial Narrow" w:hAnsi="Arial Narrow" w:cs="Arial"/>
          <w:iCs/>
          <w:sz w:val="20"/>
        </w:rPr>
        <w:t>- La cinta de seguridad de plástico, se usará para dar protección a los transeúntes y evitar el ingreso a sectores de peligro.</w:t>
      </w:r>
    </w:p>
    <w:p w:rsidR="00535080" w:rsidRPr="00F96BAC" w:rsidRDefault="00535080" w:rsidP="001A2A57">
      <w:pPr>
        <w:tabs>
          <w:tab w:val="left" w:pos="851"/>
        </w:tabs>
        <w:suppressAutoHyphens/>
        <w:jc w:val="both"/>
        <w:rPr>
          <w:rFonts w:ascii="Arial Narrow" w:hAnsi="Arial Narrow" w:cs="Arial"/>
          <w:iCs/>
          <w:sz w:val="20"/>
        </w:rPr>
      </w:pPr>
      <w:r w:rsidRPr="00F96BAC">
        <w:rPr>
          <w:rFonts w:ascii="Arial Narrow" w:hAnsi="Arial Narrow" w:cs="Arial"/>
          <w:iCs/>
          <w:sz w:val="20"/>
        </w:rPr>
        <w:t>- Conos fosforescentes.</w:t>
      </w:r>
    </w:p>
    <w:p w:rsidR="00E816FE" w:rsidRPr="00F96BAC" w:rsidRDefault="00E816FE" w:rsidP="001A2A57">
      <w:pPr>
        <w:tabs>
          <w:tab w:val="left" w:pos="851"/>
        </w:tabs>
        <w:suppressAutoHyphens/>
        <w:jc w:val="both"/>
        <w:rPr>
          <w:rFonts w:ascii="Arial Narrow" w:hAnsi="Arial Narrow" w:cs="Arial"/>
          <w:iCs/>
          <w:sz w:val="20"/>
        </w:rPr>
      </w:pPr>
    </w:p>
    <w:p w:rsidR="00791DF4" w:rsidRPr="00F96BAC" w:rsidRDefault="00791DF4" w:rsidP="001A2A57">
      <w:pPr>
        <w:tabs>
          <w:tab w:val="left" w:pos="851"/>
        </w:tabs>
        <w:suppressAutoHyphens/>
        <w:jc w:val="both"/>
        <w:rPr>
          <w:rFonts w:ascii="Arial Narrow" w:hAnsi="Arial Narrow" w:cs="Arial"/>
          <w:iCs/>
          <w:sz w:val="20"/>
        </w:rPr>
      </w:pPr>
    </w:p>
    <w:p w:rsidR="00DA4050" w:rsidRPr="00F96BAC" w:rsidRDefault="00DA4050" w:rsidP="001A2A57">
      <w:pPr>
        <w:tabs>
          <w:tab w:val="left" w:pos="851"/>
        </w:tabs>
        <w:suppressAutoHyphens/>
        <w:jc w:val="both"/>
        <w:rPr>
          <w:rFonts w:ascii="Arial Narrow" w:hAnsi="Arial Narrow" w:cs="Arial"/>
          <w:iCs/>
          <w:sz w:val="20"/>
        </w:rPr>
      </w:pPr>
    </w:p>
    <w:p w:rsidR="002E602C" w:rsidRPr="00F96BAC" w:rsidRDefault="002E602C" w:rsidP="001A2A57">
      <w:pPr>
        <w:tabs>
          <w:tab w:val="left" w:pos="851"/>
        </w:tabs>
        <w:suppressAutoHyphens/>
        <w:jc w:val="both"/>
        <w:rPr>
          <w:rFonts w:ascii="Arial Narrow" w:hAnsi="Arial Narrow" w:cs="Arial"/>
          <w:iCs/>
          <w:sz w:val="20"/>
        </w:rPr>
      </w:pPr>
    </w:p>
    <w:p w:rsidR="002E602C" w:rsidRPr="00F96BAC" w:rsidRDefault="002E602C" w:rsidP="001A2A57">
      <w:pPr>
        <w:tabs>
          <w:tab w:val="left" w:pos="851"/>
        </w:tabs>
        <w:suppressAutoHyphens/>
        <w:jc w:val="both"/>
        <w:rPr>
          <w:rFonts w:ascii="Arial Narrow" w:hAnsi="Arial Narrow" w:cs="Arial"/>
          <w:iCs/>
          <w:sz w:val="20"/>
        </w:rPr>
      </w:pPr>
    </w:p>
    <w:p w:rsidR="00350BD9" w:rsidRPr="0070722E" w:rsidRDefault="0070722E" w:rsidP="0072424A">
      <w:pPr>
        <w:pStyle w:val="Ttulo1"/>
        <w:tabs>
          <w:tab w:val="left" w:pos="1683"/>
        </w:tabs>
        <w:jc w:val="center"/>
        <w:rPr>
          <w:rFonts w:ascii="Arial Narrow" w:hAnsi="Arial Narrow" w:cs="Arial"/>
          <w:color w:val="000000"/>
          <w:sz w:val="27"/>
          <w:szCs w:val="27"/>
          <w:u w:val="single"/>
        </w:rPr>
      </w:pPr>
      <w:r w:rsidRPr="0070722E">
        <w:rPr>
          <w:rFonts w:ascii="Arial Narrow" w:hAnsi="Arial Narrow" w:cs="Arial"/>
          <w:color w:val="000000"/>
          <w:sz w:val="27"/>
          <w:szCs w:val="27"/>
          <w:u w:val="single"/>
        </w:rPr>
        <w:t>ESPECIFICACIONES TÉCNICAS: OBRAS PROVISIONALES Y PRELIMINARES</w:t>
      </w:r>
    </w:p>
    <w:p w:rsidR="0072424A" w:rsidRPr="00F96BAC" w:rsidRDefault="0072424A" w:rsidP="0072424A"/>
    <w:p w:rsidR="00716415" w:rsidRPr="00F96BAC" w:rsidRDefault="00716415" w:rsidP="001A2A57">
      <w:pPr>
        <w:widowControl w:val="0"/>
        <w:autoSpaceDE w:val="0"/>
        <w:autoSpaceDN w:val="0"/>
        <w:adjustRightInd w:val="0"/>
        <w:ind w:left="-561"/>
        <w:jc w:val="both"/>
        <w:rPr>
          <w:rFonts w:ascii="Arial Narrow" w:hAnsi="Arial Narrow" w:cs="Arial"/>
          <w:b/>
          <w:bCs/>
          <w:sz w:val="20"/>
          <w:u w:val="single"/>
        </w:rPr>
      </w:pPr>
      <w:r w:rsidRPr="00F96BAC">
        <w:rPr>
          <w:rFonts w:ascii="Arial Narrow" w:hAnsi="Arial Narrow"/>
          <w:b/>
          <w:sz w:val="20"/>
        </w:rPr>
        <w:t>01.0</w:t>
      </w:r>
      <w:r w:rsidR="0055330D" w:rsidRPr="00F96BAC">
        <w:rPr>
          <w:rFonts w:ascii="Arial Narrow" w:hAnsi="Arial Narrow"/>
          <w:b/>
          <w:sz w:val="20"/>
        </w:rPr>
        <w:t>0</w:t>
      </w:r>
      <w:r w:rsidRPr="00F96BAC">
        <w:rPr>
          <w:rFonts w:ascii="Arial Narrow" w:hAnsi="Arial Narrow"/>
          <w:b/>
          <w:sz w:val="20"/>
        </w:rPr>
        <w:t>.00</w:t>
      </w:r>
      <w:r w:rsidRPr="00F96BAC">
        <w:rPr>
          <w:rFonts w:ascii="Arial Narrow" w:hAnsi="Arial Narrow" w:cs="Arial"/>
          <w:b/>
          <w:bCs/>
          <w:sz w:val="20"/>
        </w:rPr>
        <w:t xml:space="preserve"> </w:t>
      </w:r>
      <w:r w:rsidRPr="00F96BAC">
        <w:rPr>
          <w:rFonts w:ascii="Arial Narrow" w:hAnsi="Arial Narrow" w:cs="Arial"/>
          <w:b/>
          <w:bCs/>
          <w:sz w:val="20"/>
          <w:u w:val="single"/>
        </w:rPr>
        <w:t>OBRAS PROVISIONALES</w:t>
      </w:r>
    </w:p>
    <w:p w:rsidR="0062253F" w:rsidRPr="00F96BAC" w:rsidRDefault="0062253F" w:rsidP="0062253F">
      <w:pPr>
        <w:widowControl w:val="0"/>
        <w:autoSpaceDE w:val="0"/>
        <w:autoSpaceDN w:val="0"/>
        <w:adjustRightInd w:val="0"/>
        <w:ind w:left="-560"/>
        <w:jc w:val="both"/>
        <w:rPr>
          <w:rFonts w:ascii="Arial Narrow" w:hAnsi="Arial Narrow" w:cs="Arial"/>
          <w:b/>
          <w:bCs/>
          <w:sz w:val="20"/>
        </w:rPr>
      </w:pPr>
      <w:r w:rsidRPr="00F96BAC">
        <w:rPr>
          <w:rFonts w:ascii="Arial Narrow" w:hAnsi="Arial Narrow" w:cs="Arial"/>
          <w:b/>
          <w:bCs/>
          <w:sz w:val="20"/>
        </w:rPr>
        <w:t>01.02.00 Campamento provisional para la obra</w:t>
      </w:r>
    </w:p>
    <w:p w:rsidR="0062253F" w:rsidRPr="00F96BAC" w:rsidRDefault="0062253F" w:rsidP="0062253F">
      <w:pPr>
        <w:widowControl w:val="0"/>
        <w:autoSpaceDE w:val="0"/>
        <w:autoSpaceDN w:val="0"/>
        <w:adjustRightInd w:val="0"/>
        <w:jc w:val="both"/>
        <w:rPr>
          <w:rFonts w:ascii="Arial Narrow" w:hAnsi="Arial Narrow" w:cs="Arial"/>
          <w:sz w:val="20"/>
          <w:lang w:val="es-PE"/>
        </w:rPr>
      </w:pPr>
    </w:p>
    <w:p w:rsidR="0062253F" w:rsidRPr="00F96BAC" w:rsidRDefault="0062253F" w:rsidP="0062253F">
      <w:pPr>
        <w:jc w:val="both"/>
        <w:rPr>
          <w:rFonts w:ascii="Arial Narrow" w:hAnsi="Arial Narrow" w:cs="Arial"/>
          <w:iCs/>
          <w:sz w:val="20"/>
          <w:u w:val="single"/>
        </w:rPr>
      </w:pPr>
      <w:r w:rsidRPr="00F96BAC">
        <w:rPr>
          <w:rFonts w:ascii="Arial Narrow" w:hAnsi="Arial Narrow" w:cs="Arial"/>
          <w:iCs/>
          <w:sz w:val="20"/>
          <w:u w:val="single"/>
        </w:rPr>
        <w:t>Descripción</w:t>
      </w:r>
    </w:p>
    <w:p w:rsidR="0062253F" w:rsidRPr="00F96BAC" w:rsidRDefault="0062253F" w:rsidP="0062253F">
      <w:pPr>
        <w:pStyle w:val="Textoindependiente2"/>
        <w:tabs>
          <w:tab w:val="left" w:pos="1701"/>
        </w:tabs>
        <w:spacing w:line="240" w:lineRule="auto"/>
        <w:rPr>
          <w:rFonts w:ascii="Arial Narrow" w:hAnsi="Arial Narrow" w:cs="Arial"/>
          <w:sz w:val="20"/>
          <w:szCs w:val="20"/>
          <w:lang w:val="es-PE"/>
        </w:rPr>
      </w:pPr>
      <w:r w:rsidRPr="00F96BAC">
        <w:rPr>
          <w:rFonts w:ascii="Arial Narrow" w:hAnsi="Arial Narrow" w:cs="Arial"/>
          <w:sz w:val="20"/>
          <w:szCs w:val="20"/>
          <w:lang w:val="es-PE"/>
        </w:rPr>
        <w:t xml:space="preserve">Las instalaciones estarán ubicadas en un lugar apropiado y cercano a las zonas de más intenso trabajo. </w:t>
      </w:r>
    </w:p>
    <w:p w:rsidR="0062253F" w:rsidRPr="00F96BAC" w:rsidRDefault="0062253F" w:rsidP="0062253F">
      <w:pPr>
        <w:pStyle w:val="Textoindependiente2"/>
        <w:tabs>
          <w:tab w:val="left" w:pos="1701"/>
        </w:tabs>
        <w:spacing w:line="240" w:lineRule="auto"/>
        <w:rPr>
          <w:rFonts w:ascii="Arial Narrow" w:hAnsi="Arial Narrow" w:cs="Arial"/>
          <w:sz w:val="20"/>
          <w:szCs w:val="20"/>
          <w:lang w:val="es-PE"/>
        </w:rPr>
      </w:pPr>
      <w:r w:rsidRPr="00F96BAC">
        <w:rPr>
          <w:rFonts w:ascii="Arial Narrow" w:hAnsi="Arial Narrow" w:cs="Arial"/>
          <w:sz w:val="20"/>
          <w:szCs w:val="20"/>
          <w:lang w:val="es-PE"/>
        </w:rPr>
        <w:t>El ingeniero residente deberá tener en cuenta el lugar apropiado para la ubicación del campamento, depósitos u otros elementos afines y deberá respetar el derecho de terceros respecto a la ubicación de infraestructuras adyacente, a fin de no perjudicar los mismos.</w:t>
      </w:r>
    </w:p>
    <w:p w:rsidR="0062253F" w:rsidRPr="00F96BAC" w:rsidRDefault="0062253F" w:rsidP="0062253F">
      <w:pPr>
        <w:pStyle w:val="Textoindependiente2"/>
        <w:tabs>
          <w:tab w:val="left" w:pos="1701"/>
        </w:tabs>
        <w:spacing w:line="240" w:lineRule="auto"/>
        <w:rPr>
          <w:rFonts w:ascii="Arial Narrow" w:hAnsi="Arial Narrow" w:cs="Arial"/>
          <w:sz w:val="20"/>
          <w:szCs w:val="20"/>
          <w:lang w:val="es-PE"/>
        </w:rPr>
      </w:pPr>
    </w:p>
    <w:p w:rsidR="0062253F" w:rsidRPr="00F96BAC" w:rsidRDefault="0062253F" w:rsidP="0062253F">
      <w:pPr>
        <w:pStyle w:val="Textoindependiente2"/>
        <w:tabs>
          <w:tab w:val="left" w:pos="1701"/>
        </w:tabs>
        <w:spacing w:line="240" w:lineRule="auto"/>
        <w:rPr>
          <w:rFonts w:ascii="Arial Narrow" w:hAnsi="Arial Narrow" w:cs="Arial"/>
          <w:sz w:val="20"/>
          <w:szCs w:val="20"/>
          <w:lang w:val="es-PE"/>
        </w:rPr>
      </w:pPr>
      <w:r w:rsidRPr="00F96BAC">
        <w:rPr>
          <w:rFonts w:ascii="Arial Narrow" w:hAnsi="Arial Narrow" w:cs="Arial"/>
          <w:sz w:val="20"/>
          <w:szCs w:val="20"/>
          <w:lang w:val="es-PE"/>
        </w:rPr>
        <w:t>El ingeniero residente será responsable por el almacenamiento y protección adecuada de todos los materiales, maquinarias y equipo, desde el momento en que estos son entregados en el sitio de la obra hasta la recepción final.</w:t>
      </w:r>
    </w:p>
    <w:p w:rsidR="0062253F" w:rsidRPr="00F96BAC" w:rsidRDefault="0062253F" w:rsidP="0062253F">
      <w:pPr>
        <w:pStyle w:val="Textoindependiente2"/>
        <w:tabs>
          <w:tab w:val="left" w:pos="1701"/>
        </w:tabs>
        <w:spacing w:line="240" w:lineRule="auto"/>
        <w:rPr>
          <w:rFonts w:ascii="Arial Narrow" w:hAnsi="Arial Narrow" w:cs="Arial"/>
          <w:sz w:val="20"/>
          <w:szCs w:val="20"/>
          <w:lang w:val="es-PE"/>
        </w:rPr>
      </w:pPr>
      <w:r w:rsidRPr="00F96BAC">
        <w:rPr>
          <w:rFonts w:ascii="Arial Narrow" w:hAnsi="Arial Narrow" w:cs="Arial"/>
          <w:sz w:val="20"/>
          <w:szCs w:val="20"/>
          <w:lang w:val="es-PE"/>
        </w:rPr>
        <w:t xml:space="preserve">En todo momento, debe tomarse las precauciones necesarias para prevenir perjuicios o daños por agua, o por </w:t>
      </w:r>
      <w:proofErr w:type="spellStart"/>
      <w:r w:rsidRPr="00F96BAC">
        <w:rPr>
          <w:rFonts w:ascii="Arial Narrow" w:hAnsi="Arial Narrow" w:cs="Arial"/>
          <w:sz w:val="20"/>
          <w:szCs w:val="20"/>
          <w:lang w:val="es-PE"/>
        </w:rPr>
        <w:t>intemperismo</w:t>
      </w:r>
      <w:proofErr w:type="spellEnd"/>
      <w:r w:rsidRPr="00F96BAC">
        <w:rPr>
          <w:rFonts w:ascii="Arial Narrow" w:hAnsi="Arial Narrow" w:cs="Arial"/>
          <w:sz w:val="20"/>
          <w:szCs w:val="20"/>
          <w:lang w:val="es-PE"/>
        </w:rPr>
        <w:t xml:space="preserve"> a tales materiales, equipos y obra.</w:t>
      </w:r>
    </w:p>
    <w:p w:rsidR="0062253F" w:rsidRPr="00F96BAC" w:rsidRDefault="0062253F" w:rsidP="0062253F">
      <w:pPr>
        <w:pStyle w:val="Textoindependiente2"/>
        <w:tabs>
          <w:tab w:val="left" w:pos="1701"/>
        </w:tabs>
        <w:spacing w:line="240" w:lineRule="auto"/>
        <w:rPr>
          <w:rFonts w:ascii="Arial Narrow" w:hAnsi="Arial Narrow" w:cs="Arial"/>
          <w:sz w:val="20"/>
          <w:szCs w:val="20"/>
          <w:lang w:val="es-PE"/>
        </w:rPr>
      </w:pPr>
    </w:p>
    <w:p w:rsidR="0062253F" w:rsidRPr="00F96BAC" w:rsidRDefault="0062253F" w:rsidP="0062253F">
      <w:pPr>
        <w:pStyle w:val="Textoindependiente2"/>
        <w:tabs>
          <w:tab w:val="left" w:pos="1701"/>
        </w:tabs>
        <w:spacing w:line="240" w:lineRule="auto"/>
        <w:rPr>
          <w:rFonts w:ascii="Arial Narrow" w:hAnsi="Arial Narrow" w:cs="Arial"/>
          <w:sz w:val="20"/>
          <w:szCs w:val="20"/>
          <w:lang w:val="es-PE"/>
        </w:rPr>
      </w:pPr>
      <w:r w:rsidRPr="00F96BAC">
        <w:rPr>
          <w:rFonts w:ascii="Arial Narrow" w:hAnsi="Arial Narrow" w:cs="Arial"/>
          <w:sz w:val="20"/>
          <w:szCs w:val="20"/>
          <w:lang w:val="es-PE"/>
        </w:rPr>
        <w:t>El campamento deberá tener como mínimo las siguientes instalaciones: Una área de 10.50 m² para oficina y control de obra; 11.50 m² para deposito; 2.50 m² para guardianía; un tanque de agua de 1.0 m</w:t>
      </w:r>
      <w:r w:rsidRPr="00F96BAC">
        <w:rPr>
          <w:rFonts w:ascii="Arial Narrow" w:hAnsi="Arial Narrow" w:cs="Arial"/>
          <w:sz w:val="20"/>
          <w:szCs w:val="20"/>
          <w:vertAlign w:val="superscript"/>
          <w:lang w:val="es-PE"/>
        </w:rPr>
        <w:t>3</w:t>
      </w:r>
      <w:r w:rsidRPr="00F96BAC">
        <w:rPr>
          <w:rFonts w:ascii="Arial Narrow" w:hAnsi="Arial Narrow" w:cs="Arial"/>
          <w:sz w:val="20"/>
          <w:szCs w:val="20"/>
          <w:lang w:val="es-PE"/>
        </w:rPr>
        <w:t xml:space="preserve"> provisional y cerco provisional complementario a toda el área de trabajo.</w:t>
      </w:r>
    </w:p>
    <w:p w:rsidR="0062253F" w:rsidRPr="00F96BAC" w:rsidRDefault="0062253F" w:rsidP="0062253F">
      <w:pPr>
        <w:pStyle w:val="Textoindependiente2"/>
        <w:tabs>
          <w:tab w:val="left" w:pos="1701"/>
        </w:tabs>
        <w:spacing w:line="240" w:lineRule="auto"/>
        <w:rPr>
          <w:rFonts w:ascii="Arial Narrow" w:hAnsi="Arial Narrow" w:cs="Arial"/>
          <w:sz w:val="20"/>
          <w:szCs w:val="20"/>
          <w:lang w:val="es-PE"/>
        </w:rPr>
      </w:pPr>
    </w:p>
    <w:p w:rsidR="0062253F" w:rsidRPr="00F96BAC" w:rsidRDefault="0062253F" w:rsidP="0062253F">
      <w:pPr>
        <w:pStyle w:val="Ttulo8"/>
        <w:rPr>
          <w:rFonts w:ascii="Arial Narrow" w:eastAsia="Times New Roman" w:hAnsi="Arial Narrow" w:cs="Arial"/>
          <w:iCs/>
          <w:color w:val="auto"/>
          <w:sz w:val="20"/>
          <w:szCs w:val="20"/>
          <w:u w:val="single"/>
        </w:rPr>
      </w:pPr>
      <w:r w:rsidRPr="00F96BAC">
        <w:rPr>
          <w:rFonts w:ascii="Arial Narrow" w:eastAsia="Times New Roman" w:hAnsi="Arial Narrow" w:cs="Arial"/>
          <w:iCs/>
          <w:color w:val="auto"/>
          <w:sz w:val="20"/>
          <w:szCs w:val="20"/>
          <w:u w:val="single"/>
        </w:rPr>
        <w:t>Unidad de Medición</w:t>
      </w:r>
    </w:p>
    <w:p w:rsidR="0062253F" w:rsidRPr="00F96BAC" w:rsidRDefault="0062253F" w:rsidP="0062253F">
      <w:pPr>
        <w:jc w:val="both"/>
        <w:rPr>
          <w:rFonts w:ascii="Arial Narrow" w:hAnsi="Arial Narrow" w:cs="Arial"/>
          <w:iCs/>
          <w:sz w:val="20"/>
        </w:rPr>
      </w:pPr>
      <w:r w:rsidRPr="00F96BAC">
        <w:rPr>
          <w:rFonts w:ascii="Arial Narrow" w:hAnsi="Arial Narrow" w:cs="Arial"/>
          <w:iCs/>
          <w:sz w:val="20"/>
        </w:rPr>
        <w:t>El campamento provisional de obra se medirá en unidad (</w:t>
      </w:r>
      <w:proofErr w:type="spellStart"/>
      <w:r w:rsidRPr="00F96BAC">
        <w:rPr>
          <w:rFonts w:ascii="Arial Narrow" w:hAnsi="Arial Narrow" w:cs="Arial"/>
          <w:iCs/>
          <w:sz w:val="20"/>
        </w:rPr>
        <w:t>und</w:t>
      </w:r>
      <w:proofErr w:type="spellEnd"/>
      <w:r w:rsidRPr="00F96BAC">
        <w:rPr>
          <w:rFonts w:ascii="Arial Narrow" w:hAnsi="Arial Narrow" w:cs="Arial"/>
          <w:iCs/>
          <w:sz w:val="20"/>
        </w:rPr>
        <w:t>) previa verificación y aprobación por el Supervisor de Obra.</w:t>
      </w:r>
    </w:p>
    <w:p w:rsidR="0062253F" w:rsidRPr="00F96BAC" w:rsidRDefault="0062253F" w:rsidP="0062253F">
      <w:pPr>
        <w:numPr>
          <w:ilvl w:val="12"/>
          <w:numId w:val="0"/>
        </w:numPr>
        <w:ind w:left="851"/>
        <w:jc w:val="both"/>
        <w:rPr>
          <w:rFonts w:ascii="Arial Narrow" w:hAnsi="Arial Narrow" w:cs="Arial"/>
          <w:iCs/>
          <w:sz w:val="20"/>
        </w:rPr>
      </w:pPr>
    </w:p>
    <w:p w:rsidR="0062253F" w:rsidRPr="00F96BAC" w:rsidRDefault="0062253F" w:rsidP="0062253F">
      <w:pPr>
        <w:jc w:val="both"/>
        <w:rPr>
          <w:rFonts w:ascii="Arial Narrow" w:hAnsi="Arial Narrow" w:cs="Arial"/>
          <w:iCs/>
          <w:sz w:val="20"/>
          <w:u w:val="single"/>
        </w:rPr>
      </w:pPr>
      <w:r w:rsidRPr="00F96BAC">
        <w:rPr>
          <w:rFonts w:ascii="Arial Narrow" w:hAnsi="Arial Narrow" w:cs="Arial"/>
          <w:iCs/>
          <w:sz w:val="20"/>
          <w:u w:val="single"/>
        </w:rPr>
        <w:t>Forma de pago</w:t>
      </w:r>
    </w:p>
    <w:p w:rsidR="0062253F" w:rsidRPr="00F96BAC" w:rsidRDefault="0062253F" w:rsidP="0062253F">
      <w:pPr>
        <w:jc w:val="both"/>
        <w:rPr>
          <w:rFonts w:ascii="Arial Narrow" w:hAnsi="Arial Narrow" w:cs="Arial"/>
          <w:iCs/>
          <w:sz w:val="20"/>
        </w:rPr>
      </w:pPr>
      <w:r w:rsidRPr="00F96BAC">
        <w:rPr>
          <w:rFonts w:ascii="Arial Narrow" w:hAnsi="Arial Narrow" w:cs="Arial"/>
          <w:iCs/>
          <w:sz w:val="20"/>
        </w:rPr>
        <w:t>El pago de la presente partida será en forma unitaria (</w:t>
      </w:r>
      <w:proofErr w:type="spellStart"/>
      <w:r w:rsidRPr="00F96BAC">
        <w:rPr>
          <w:rFonts w:ascii="Arial Narrow" w:hAnsi="Arial Narrow" w:cs="Arial"/>
          <w:iCs/>
          <w:sz w:val="20"/>
        </w:rPr>
        <w:t>und</w:t>
      </w:r>
      <w:proofErr w:type="spellEnd"/>
      <w:r w:rsidRPr="00F96BAC">
        <w:rPr>
          <w:rFonts w:ascii="Arial Narrow" w:hAnsi="Arial Narrow" w:cs="Arial"/>
          <w:iCs/>
          <w:sz w:val="20"/>
        </w:rPr>
        <w:t>), entiéndase que dicho precio y pago constituirá la compensación total por la mano de obra, materiales, equipo, herramientas e imprevistos necesarios para la ejecución de este ítem.</w:t>
      </w:r>
    </w:p>
    <w:p w:rsidR="0062253F" w:rsidRPr="00F96BAC" w:rsidRDefault="0062253F" w:rsidP="0062253F">
      <w:pPr>
        <w:widowControl w:val="0"/>
        <w:autoSpaceDE w:val="0"/>
        <w:autoSpaceDN w:val="0"/>
        <w:adjustRightInd w:val="0"/>
        <w:jc w:val="both"/>
        <w:rPr>
          <w:rFonts w:ascii="Arial Narrow" w:hAnsi="Arial Narrow" w:cs="Arial"/>
          <w:iCs/>
          <w:sz w:val="20"/>
        </w:rPr>
      </w:pPr>
    </w:p>
    <w:p w:rsidR="0062253F" w:rsidRPr="00F96BAC" w:rsidRDefault="0062253F" w:rsidP="001A2A57">
      <w:pPr>
        <w:widowControl w:val="0"/>
        <w:autoSpaceDE w:val="0"/>
        <w:autoSpaceDN w:val="0"/>
        <w:adjustRightInd w:val="0"/>
        <w:ind w:left="-561"/>
        <w:jc w:val="both"/>
        <w:rPr>
          <w:rFonts w:ascii="Arial Narrow" w:hAnsi="Arial Narrow" w:cs="Arial"/>
          <w:b/>
          <w:bCs/>
          <w:sz w:val="20"/>
        </w:rPr>
      </w:pPr>
      <w:r w:rsidRPr="00F96BAC">
        <w:rPr>
          <w:rFonts w:ascii="Arial Narrow" w:hAnsi="Arial Narrow" w:cs="Arial"/>
          <w:b/>
          <w:bCs/>
          <w:sz w:val="20"/>
        </w:rPr>
        <w:t>01.01.02 Movilización de campamentos, maquinarias, herramientas para la obra</w:t>
      </w:r>
    </w:p>
    <w:p w:rsidR="0062253F" w:rsidRPr="00F96BAC" w:rsidRDefault="0062253F" w:rsidP="001A2A57">
      <w:pPr>
        <w:widowControl w:val="0"/>
        <w:autoSpaceDE w:val="0"/>
        <w:autoSpaceDN w:val="0"/>
        <w:adjustRightInd w:val="0"/>
        <w:ind w:left="-561"/>
        <w:jc w:val="both"/>
        <w:rPr>
          <w:rFonts w:ascii="Arial Narrow" w:hAnsi="Arial Narrow" w:cs="Arial"/>
          <w:b/>
          <w:bCs/>
          <w:sz w:val="20"/>
        </w:rPr>
      </w:pPr>
    </w:p>
    <w:p w:rsidR="0062253F" w:rsidRPr="00F96BAC" w:rsidRDefault="0062253F" w:rsidP="0062253F">
      <w:pPr>
        <w:jc w:val="both"/>
        <w:rPr>
          <w:rFonts w:ascii="Arial Narrow" w:hAnsi="Arial Narrow" w:cs="Arial"/>
          <w:iCs/>
          <w:sz w:val="20"/>
          <w:u w:val="single"/>
        </w:rPr>
      </w:pPr>
      <w:r w:rsidRPr="00F96BAC">
        <w:rPr>
          <w:rFonts w:ascii="Arial Narrow" w:hAnsi="Arial Narrow" w:cs="Arial"/>
          <w:iCs/>
          <w:sz w:val="20"/>
          <w:u w:val="single"/>
        </w:rPr>
        <w:t>Descripción</w:t>
      </w:r>
    </w:p>
    <w:p w:rsidR="0062253F" w:rsidRPr="00F96BAC" w:rsidRDefault="0062253F" w:rsidP="0062253F">
      <w:pPr>
        <w:pStyle w:val="Textoindependiente2"/>
        <w:spacing w:line="240" w:lineRule="auto"/>
        <w:rPr>
          <w:rFonts w:ascii="Arial Narrow" w:hAnsi="Arial Narrow" w:cs="Arial"/>
          <w:sz w:val="20"/>
          <w:szCs w:val="20"/>
          <w:lang w:val="es-PE"/>
        </w:rPr>
      </w:pPr>
      <w:r w:rsidRPr="00F96BAC">
        <w:rPr>
          <w:rFonts w:ascii="Arial Narrow" w:hAnsi="Arial Narrow" w:cs="Arial"/>
          <w:sz w:val="20"/>
          <w:szCs w:val="20"/>
          <w:lang w:val="es-PE"/>
        </w:rPr>
        <w:t>El contratista dentro de esta partida, deberá considerar todo el trabajo de suministrar, reunir, transportar y administrar su organización constructiva completa al lugar de la obra, incluyendo personal, equipo mecánico, materiales y todo lo necesario para instalar e iniciar el proceso constructivo; Así como para el oportuno cumplimiento del cronograma de avance. La movilización incluye además, al final de la obra de remoción de instalaciones y limpieza del sitio, así como el retiro de sus instalaciones y equipos.</w:t>
      </w:r>
    </w:p>
    <w:p w:rsidR="0062253F" w:rsidRPr="00F96BAC" w:rsidRDefault="0062253F" w:rsidP="0062253F">
      <w:pPr>
        <w:pStyle w:val="Textoindependiente2"/>
        <w:tabs>
          <w:tab w:val="left" w:pos="1701"/>
        </w:tabs>
        <w:spacing w:line="240" w:lineRule="auto"/>
        <w:rPr>
          <w:rFonts w:ascii="Arial Narrow" w:hAnsi="Arial Narrow" w:cs="Arial"/>
          <w:sz w:val="20"/>
          <w:szCs w:val="20"/>
          <w:lang w:val="es-PE"/>
        </w:rPr>
      </w:pPr>
    </w:p>
    <w:p w:rsidR="0062253F" w:rsidRPr="00F96BAC" w:rsidRDefault="0062253F" w:rsidP="0062253F">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F96BAC">
        <w:rPr>
          <w:rFonts w:ascii="Arial Narrow" w:hAnsi="Arial Narrow" w:cs="Arial"/>
          <w:sz w:val="20"/>
          <w:szCs w:val="20"/>
          <w:lang w:val="es-PE"/>
        </w:rPr>
        <w:t>Es obligación del contratista programar adecuadamente el transporte de su personal y equipo mecánico, afín que se encuentre en el lugar de la obra con la debida anticipación a la fecha señalada para la iniciación de los trabajos. El sistema de movilización debe de ser tal, que no cause daño a los pavimentos, estructuras existentes y propiedades de terceros. En caso de ocurrir daño alguno, ésta deberá ser repuesta inmediatamente y a entero cargo del contratista.</w:t>
      </w:r>
    </w:p>
    <w:p w:rsidR="0062253F" w:rsidRPr="00F96BAC" w:rsidRDefault="0062253F" w:rsidP="0062253F">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62253F" w:rsidRPr="00F96BAC" w:rsidRDefault="0062253F" w:rsidP="0062253F">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F96BAC">
        <w:rPr>
          <w:rFonts w:ascii="Arial Narrow" w:hAnsi="Arial Narrow" w:cs="Arial"/>
          <w:sz w:val="20"/>
          <w:szCs w:val="20"/>
          <w:lang w:val="es-PE"/>
        </w:rPr>
        <w:t>Las cantidades medidas y aceptadas serán pagadas de acuerdo al precio del contrato, el pago constituirá la compensación total por los trabajos prescritos en esta partida y cubrirá los costos de materiales, mano de obra en trabajos diurnos y nocturnos, herramientas, equipos, transporte, y todos los gastos que demande el cumplimiento satisfactorio del contrato.</w:t>
      </w:r>
    </w:p>
    <w:p w:rsidR="0062253F" w:rsidRPr="00F96BAC" w:rsidRDefault="0062253F" w:rsidP="0062253F">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62253F" w:rsidRPr="00F96BAC" w:rsidRDefault="0062253F" w:rsidP="0062253F">
      <w:pPr>
        <w:pStyle w:val="Textoindependiente2"/>
        <w:widowControl/>
        <w:tabs>
          <w:tab w:val="left" w:pos="1701"/>
        </w:tabs>
        <w:autoSpaceDE/>
        <w:autoSpaceDN/>
        <w:adjustRightInd/>
        <w:spacing w:line="240" w:lineRule="auto"/>
        <w:rPr>
          <w:rFonts w:ascii="Arial Narrow" w:hAnsi="Arial Narrow" w:cs="Arial"/>
          <w:sz w:val="20"/>
          <w:szCs w:val="20"/>
          <w:lang w:val="es-PE"/>
        </w:rPr>
      </w:pPr>
      <w:r w:rsidRPr="00F96BAC">
        <w:rPr>
          <w:rFonts w:ascii="Arial Narrow" w:hAnsi="Arial Narrow" w:cs="Arial"/>
          <w:sz w:val="20"/>
          <w:szCs w:val="20"/>
          <w:lang w:val="es-PE"/>
        </w:rPr>
        <w:t>En caso de existir maquinaria el traslado del equipo pesado se puede efectuar en camiones de cama baja, mientras que el equipo liviano puede trasladarse por sus propios medios, llevando el equipo liviano como herramientas, martillos neumáticos vibradores, etc. El residente y el jefe de mantenimiento antes de transportar el equipo mecánico al sitio de la obra deberán someterlo a inspección. El residente de obra no podrá retirar de la obra ningún equipo sin autorización escrita del supervisor y/o Inspector.</w:t>
      </w:r>
    </w:p>
    <w:p w:rsidR="0062253F" w:rsidRPr="00F96BAC" w:rsidRDefault="0062253F" w:rsidP="0062253F">
      <w:pPr>
        <w:pStyle w:val="Textoindependiente2"/>
        <w:widowControl/>
        <w:tabs>
          <w:tab w:val="left" w:pos="1701"/>
        </w:tabs>
        <w:autoSpaceDE/>
        <w:autoSpaceDN/>
        <w:adjustRightInd/>
        <w:spacing w:line="240" w:lineRule="auto"/>
        <w:rPr>
          <w:rFonts w:ascii="Arial Narrow" w:hAnsi="Arial Narrow" w:cs="Arial"/>
          <w:sz w:val="20"/>
          <w:szCs w:val="20"/>
          <w:lang w:val="es-PE"/>
        </w:rPr>
      </w:pPr>
    </w:p>
    <w:p w:rsidR="0062253F" w:rsidRPr="00F96BAC" w:rsidRDefault="0062253F" w:rsidP="0062253F">
      <w:pPr>
        <w:pStyle w:val="Ttulo8"/>
        <w:rPr>
          <w:rFonts w:ascii="Arial Narrow" w:eastAsia="Times New Roman" w:hAnsi="Arial Narrow" w:cs="Arial"/>
          <w:iCs/>
          <w:color w:val="auto"/>
          <w:sz w:val="20"/>
          <w:szCs w:val="20"/>
          <w:u w:val="single"/>
        </w:rPr>
      </w:pPr>
      <w:r w:rsidRPr="00F96BAC">
        <w:rPr>
          <w:rFonts w:ascii="Arial Narrow" w:eastAsia="Times New Roman" w:hAnsi="Arial Narrow" w:cs="Arial"/>
          <w:iCs/>
          <w:color w:val="auto"/>
          <w:sz w:val="20"/>
          <w:szCs w:val="20"/>
          <w:u w:val="single"/>
        </w:rPr>
        <w:lastRenderedPageBreak/>
        <w:t>Unidad de Medición</w:t>
      </w:r>
    </w:p>
    <w:p w:rsidR="0062253F" w:rsidRPr="00F96BAC" w:rsidRDefault="0062253F" w:rsidP="0062253F">
      <w:pPr>
        <w:jc w:val="both"/>
        <w:rPr>
          <w:rFonts w:ascii="Arial Narrow" w:hAnsi="Arial Narrow" w:cs="Arial"/>
          <w:iCs/>
          <w:sz w:val="20"/>
        </w:rPr>
      </w:pPr>
      <w:r w:rsidRPr="00F96BAC">
        <w:rPr>
          <w:rFonts w:ascii="Arial Narrow" w:hAnsi="Arial Narrow" w:cs="Arial"/>
          <w:iCs/>
          <w:sz w:val="20"/>
        </w:rPr>
        <w:t>El transporte de materiales, maquinaria y equipo a obra se medirá en global (</w:t>
      </w:r>
      <w:proofErr w:type="spellStart"/>
      <w:r w:rsidRPr="00F96BAC">
        <w:rPr>
          <w:rFonts w:ascii="Arial Narrow" w:hAnsi="Arial Narrow" w:cs="Arial"/>
          <w:iCs/>
          <w:sz w:val="20"/>
        </w:rPr>
        <w:t>glb</w:t>
      </w:r>
      <w:proofErr w:type="spellEnd"/>
      <w:r w:rsidRPr="00F96BAC">
        <w:rPr>
          <w:rFonts w:ascii="Arial Narrow" w:hAnsi="Arial Narrow" w:cs="Arial"/>
          <w:iCs/>
          <w:sz w:val="20"/>
        </w:rPr>
        <w:t>) por todo los materiales, maquinaria y equipo transportado a obra previa verificación y aprobación por el Supervisor o inspector de Obra.</w:t>
      </w:r>
    </w:p>
    <w:p w:rsidR="0062253F" w:rsidRPr="00F96BAC" w:rsidRDefault="0062253F" w:rsidP="0062253F">
      <w:pPr>
        <w:numPr>
          <w:ilvl w:val="12"/>
          <w:numId w:val="0"/>
        </w:numPr>
        <w:ind w:left="851"/>
        <w:jc w:val="both"/>
        <w:rPr>
          <w:rFonts w:ascii="Arial Narrow" w:hAnsi="Arial Narrow" w:cs="Arial"/>
          <w:iCs/>
          <w:sz w:val="20"/>
        </w:rPr>
      </w:pPr>
    </w:p>
    <w:p w:rsidR="0062253F" w:rsidRPr="00F96BAC" w:rsidRDefault="0062253F" w:rsidP="0062253F">
      <w:pPr>
        <w:jc w:val="both"/>
        <w:rPr>
          <w:rFonts w:ascii="Arial Narrow" w:hAnsi="Arial Narrow" w:cs="Arial"/>
          <w:iCs/>
          <w:sz w:val="20"/>
          <w:u w:val="single"/>
        </w:rPr>
      </w:pPr>
      <w:r w:rsidRPr="00F96BAC">
        <w:rPr>
          <w:rFonts w:ascii="Arial Narrow" w:hAnsi="Arial Narrow" w:cs="Arial"/>
          <w:iCs/>
          <w:sz w:val="20"/>
          <w:u w:val="single"/>
        </w:rPr>
        <w:t>Forma de pago</w:t>
      </w:r>
    </w:p>
    <w:p w:rsidR="0062253F" w:rsidRPr="00F96BAC" w:rsidRDefault="0062253F" w:rsidP="0062253F">
      <w:pPr>
        <w:jc w:val="both"/>
        <w:rPr>
          <w:rFonts w:ascii="Arial Narrow" w:hAnsi="Arial Narrow" w:cs="Arial"/>
          <w:iCs/>
          <w:sz w:val="20"/>
        </w:rPr>
      </w:pPr>
      <w:r w:rsidRPr="00F96BAC">
        <w:rPr>
          <w:rFonts w:ascii="Arial Narrow" w:hAnsi="Arial Narrow" w:cs="Arial"/>
          <w:iCs/>
          <w:sz w:val="20"/>
        </w:rPr>
        <w:t>El pago de la presente partida será en forma global (global), entiéndase que dicho precio y pago constituirá la compensación total por la mano de obra, materiales, equipo, herramientas e imprevistos necesarios para la ejecución de este ítem</w:t>
      </w:r>
      <w:r w:rsidR="004335F7" w:rsidRPr="00F96BAC">
        <w:rPr>
          <w:rFonts w:ascii="Arial Narrow" w:hAnsi="Arial Narrow" w:cs="Arial"/>
          <w:iCs/>
          <w:sz w:val="20"/>
        </w:rPr>
        <w:t>.</w:t>
      </w:r>
    </w:p>
    <w:p w:rsidR="004335F7" w:rsidRPr="00F96BAC" w:rsidRDefault="004335F7" w:rsidP="0062253F">
      <w:pPr>
        <w:jc w:val="both"/>
        <w:rPr>
          <w:rFonts w:ascii="Arial Narrow" w:hAnsi="Arial Narrow" w:cs="Arial"/>
          <w:iCs/>
          <w:sz w:val="20"/>
        </w:rPr>
      </w:pPr>
    </w:p>
    <w:p w:rsidR="00716415" w:rsidRPr="00F96BAC" w:rsidRDefault="004335F7" w:rsidP="004335F7">
      <w:pPr>
        <w:widowControl w:val="0"/>
        <w:autoSpaceDE w:val="0"/>
        <w:autoSpaceDN w:val="0"/>
        <w:adjustRightInd w:val="0"/>
        <w:ind w:left="-561"/>
        <w:jc w:val="both"/>
        <w:rPr>
          <w:rFonts w:ascii="Arial Narrow" w:hAnsi="Arial Narrow" w:cs="Arial"/>
          <w:b/>
          <w:bCs/>
          <w:sz w:val="20"/>
        </w:rPr>
      </w:pPr>
      <w:r w:rsidRPr="00F96BAC">
        <w:rPr>
          <w:rFonts w:ascii="Arial Narrow" w:hAnsi="Arial Narrow" w:cs="Arial"/>
          <w:b/>
          <w:bCs/>
          <w:sz w:val="20"/>
        </w:rPr>
        <w:t>01.01.03 Cartel de identificación de la obra de 3.60 m x 2.40 m</w:t>
      </w:r>
    </w:p>
    <w:p w:rsidR="00716415" w:rsidRPr="00F96BAC" w:rsidRDefault="00716415" w:rsidP="001A2A57">
      <w:pPr>
        <w:widowControl w:val="0"/>
        <w:autoSpaceDE w:val="0"/>
        <w:autoSpaceDN w:val="0"/>
        <w:adjustRightInd w:val="0"/>
        <w:jc w:val="both"/>
        <w:rPr>
          <w:rFonts w:ascii="Arial Narrow" w:hAnsi="Arial Narrow" w:cs="Arial"/>
          <w:b/>
          <w:bCs/>
          <w:sz w:val="20"/>
        </w:rPr>
      </w:pPr>
    </w:p>
    <w:p w:rsidR="009173AE" w:rsidRPr="00F96BAC" w:rsidRDefault="009173AE" w:rsidP="006C1AEB">
      <w:pPr>
        <w:jc w:val="both"/>
        <w:rPr>
          <w:rFonts w:ascii="Arial Narrow" w:hAnsi="Arial Narrow" w:cs="Arial"/>
          <w:iCs/>
          <w:sz w:val="20"/>
          <w:u w:val="single"/>
        </w:rPr>
      </w:pPr>
      <w:r w:rsidRPr="00F96BAC">
        <w:rPr>
          <w:rFonts w:ascii="Arial Narrow" w:hAnsi="Arial Narrow" w:cs="Arial"/>
          <w:iCs/>
          <w:sz w:val="20"/>
          <w:u w:val="single"/>
        </w:rPr>
        <w:t>Descripción</w:t>
      </w:r>
    </w:p>
    <w:p w:rsidR="006C1AEB" w:rsidRPr="00F96BAC" w:rsidRDefault="00716415" w:rsidP="006C1AEB">
      <w:pPr>
        <w:jc w:val="both"/>
        <w:rPr>
          <w:rFonts w:ascii="Arial Narrow" w:hAnsi="Arial Narrow" w:cs="Arial"/>
          <w:iCs/>
          <w:sz w:val="20"/>
        </w:rPr>
      </w:pPr>
      <w:r w:rsidRPr="00F96BAC">
        <w:rPr>
          <w:rFonts w:ascii="Arial Narrow" w:hAnsi="Arial Narrow" w:cs="Arial"/>
          <w:iCs/>
          <w:sz w:val="20"/>
        </w:rPr>
        <w:t>Esta partida comprende la fabricación, pintado y colocación del cartel de obr</w:t>
      </w:r>
      <w:r w:rsidR="00360E15" w:rsidRPr="00F96BAC">
        <w:rPr>
          <w:rFonts w:ascii="Arial Narrow" w:hAnsi="Arial Narrow" w:cs="Arial"/>
          <w:iCs/>
          <w:sz w:val="20"/>
        </w:rPr>
        <w:t xml:space="preserve">a de  </w:t>
      </w:r>
      <w:r w:rsidR="006264F0">
        <w:rPr>
          <w:rFonts w:ascii="Arial Narrow" w:hAnsi="Arial Narrow" w:cs="Arial"/>
          <w:iCs/>
          <w:sz w:val="20"/>
        </w:rPr>
        <w:t>3.60</w:t>
      </w:r>
      <w:r w:rsidR="00360E15" w:rsidRPr="00F96BAC">
        <w:rPr>
          <w:rFonts w:ascii="Arial Narrow" w:hAnsi="Arial Narrow" w:cs="Arial"/>
          <w:iCs/>
          <w:sz w:val="20"/>
        </w:rPr>
        <w:t xml:space="preserve"> x </w:t>
      </w:r>
      <w:r w:rsidR="006264F0">
        <w:rPr>
          <w:rFonts w:ascii="Arial Narrow" w:hAnsi="Arial Narrow" w:cs="Arial"/>
          <w:iCs/>
          <w:sz w:val="20"/>
        </w:rPr>
        <w:t>2.40</w:t>
      </w:r>
      <w:r w:rsidRPr="00F96BAC">
        <w:rPr>
          <w:rFonts w:ascii="Arial Narrow" w:hAnsi="Arial Narrow" w:cs="Arial"/>
          <w:iCs/>
          <w:sz w:val="20"/>
        </w:rPr>
        <w:t xml:space="preserve"> m., </w:t>
      </w:r>
      <w:r w:rsidR="006C1AEB" w:rsidRPr="00F96BAC">
        <w:rPr>
          <w:rFonts w:ascii="Arial Narrow" w:hAnsi="Arial Narrow" w:cs="Arial"/>
          <w:iCs/>
          <w:sz w:val="20"/>
        </w:rPr>
        <w:t xml:space="preserve">bastidores de madera tornillo de 2”x2” cada 0.60 m </w:t>
      </w:r>
      <w:r w:rsidRPr="00F96BAC">
        <w:rPr>
          <w:rFonts w:ascii="Arial Narrow" w:hAnsi="Arial Narrow" w:cs="Arial"/>
          <w:iCs/>
          <w:sz w:val="20"/>
        </w:rPr>
        <w:t>las piezas serán acopladas y clavadas de tal manera</w:t>
      </w:r>
      <w:r w:rsidR="006C1AEB" w:rsidRPr="00F96BAC">
        <w:rPr>
          <w:rFonts w:ascii="Arial Narrow" w:hAnsi="Arial Narrow" w:cs="Arial"/>
          <w:iCs/>
          <w:sz w:val="20"/>
        </w:rPr>
        <w:t xml:space="preserve"> que quede perfectamente rígido, el cartel tendrá 02 apoyos en los extremos de madera tornillo de Ø </w:t>
      </w:r>
      <w:smartTag w:uri="urn:schemas-microsoft-com:office:smarttags" w:element="metricconverter">
        <w:smartTagPr>
          <w:attr w:name="ProductID" w:val="4”"/>
        </w:smartTagPr>
        <w:r w:rsidR="006C1AEB" w:rsidRPr="00F96BAC">
          <w:rPr>
            <w:rFonts w:ascii="Arial Narrow" w:hAnsi="Arial Narrow" w:cs="Arial"/>
            <w:iCs/>
            <w:sz w:val="20"/>
          </w:rPr>
          <w:t>4”</w:t>
        </w:r>
      </w:smartTag>
      <w:r w:rsidR="006C1AEB" w:rsidRPr="00F96BAC">
        <w:rPr>
          <w:rFonts w:ascii="Arial Narrow" w:hAnsi="Arial Narrow" w:cs="Arial"/>
          <w:iCs/>
          <w:sz w:val="20"/>
        </w:rPr>
        <w:t>, de 5 m de altura.  Los apoyos estarán suficientemente enterrados a fin de asegurar su estabilidad.</w:t>
      </w:r>
    </w:p>
    <w:p w:rsidR="006C1AEB" w:rsidRPr="00F96BAC" w:rsidRDefault="006C1AEB" w:rsidP="006C1AEB">
      <w:pPr>
        <w:jc w:val="both"/>
        <w:rPr>
          <w:rFonts w:ascii="Arial Narrow" w:hAnsi="Arial Narrow" w:cs="Arial"/>
          <w:iCs/>
          <w:sz w:val="20"/>
        </w:rPr>
      </w:pPr>
    </w:p>
    <w:p w:rsidR="006C1AEB" w:rsidRPr="00F96BAC" w:rsidRDefault="006C1AEB" w:rsidP="006C1AEB">
      <w:pPr>
        <w:jc w:val="both"/>
        <w:rPr>
          <w:rFonts w:ascii="Arial Narrow" w:hAnsi="Arial Narrow" w:cs="Arial"/>
          <w:iCs/>
          <w:sz w:val="20"/>
        </w:rPr>
      </w:pPr>
      <w:r w:rsidRPr="00F96BAC">
        <w:rPr>
          <w:rFonts w:ascii="Arial Narrow" w:hAnsi="Arial Narrow" w:cs="Arial"/>
          <w:iCs/>
          <w:sz w:val="20"/>
        </w:rPr>
        <w:t xml:space="preserve">La ubicación del </w:t>
      </w:r>
      <w:r w:rsidR="00C8642A" w:rsidRPr="00F96BAC">
        <w:rPr>
          <w:rFonts w:ascii="Arial Narrow" w:hAnsi="Arial Narrow" w:cs="Arial"/>
          <w:iCs/>
          <w:sz w:val="20"/>
        </w:rPr>
        <w:t>c</w:t>
      </w:r>
      <w:r w:rsidRPr="00F96BAC">
        <w:rPr>
          <w:rFonts w:ascii="Arial Narrow" w:hAnsi="Arial Narrow" w:cs="Arial"/>
          <w:iCs/>
          <w:sz w:val="20"/>
        </w:rPr>
        <w:t xml:space="preserve">artel se efectuará en lugar visible que no afecte el normal desenvolvimiento de los trabajos contando para ello con la aprobación de la </w:t>
      </w:r>
      <w:r w:rsidR="00C8642A" w:rsidRPr="00F96BAC">
        <w:rPr>
          <w:rFonts w:ascii="Arial Narrow" w:hAnsi="Arial Narrow"/>
          <w:sz w:val="20"/>
        </w:rPr>
        <w:t>Supervisor o Inspector</w:t>
      </w:r>
      <w:r w:rsidRPr="00F96BAC">
        <w:rPr>
          <w:rFonts w:ascii="Arial Narrow" w:hAnsi="Arial Narrow" w:cs="Arial"/>
          <w:iCs/>
          <w:sz w:val="20"/>
        </w:rPr>
        <w:t>.</w:t>
      </w:r>
    </w:p>
    <w:p w:rsidR="006C1AEB" w:rsidRPr="00F96BAC" w:rsidRDefault="006C1AEB" w:rsidP="006C1AEB">
      <w:pPr>
        <w:jc w:val="both"/>
        <w:rPr>
          <w:rFonts w:ascii="Arial Narrow" w:hAnsi="Arial Narrow" w:cs="Arial"/>
          <w:iCs/>
          <w:sz w:val="20"/>
        </w:rPr>
      </w:pPr>
    </w:p>
    <w:p w:rsidR="006C1AEB" w:rsidRPr="00F96BAC" w:rsidRDefault="006C1AEB" w:rsidP="006C1AEB">
      <w:pPr>
        <w:jc w:val="both"/>
        <w:rPr>
          <w:rFonts w:ascii="Arial Narrow" w:hAnsi="Arial Narrow" w:cs="Arial"/>
          <w:iCs/>
          <w:sz w:val="20"/>
        </w:rPr>
      </w:pPr>
      <w:r w:rsidRPr="00F96BAC">
        <w:rPr>
          <w:rFonts w:ascii="Arial Narrow" w:hAnsi="Arial Narrow" w:cs="Arial"/>
          <w:iCs/>
          <w:sz w:val="20"/>
        </w:rPr>
        <w:t>El cartel de obra debe de contener la siguiente información:</w:t>
      </w:r>
    </w:p>
    <w:p w:rsidR="006C1AEB" w:rsidRPr="00F96BAC" w:rsidRDefault="006C1AEB" w:rsidP="006C1AEB">
      <w:pPr>
        <w:jc w:val="both"/>
        <w:rPr>
          <w:rFonts w:ascii="Arial Narrow" w:hAnsi="Arial Narrow" w:cs="Arial"/>
          <w:iCs/>
          <w:sz w:val="20"/>
        </w:rPr>
      </w:pPr>
    </w:p>
    <w:p w:rsidR="006C1AEB" w:rsidRPr="00F96BAC" w:rsidRDefault="006C1AEB" w:rsidP="00E44AFB">
      <w:pPr>
        <w:pStyle w:val="Prrafodelista"/>
        <w:numPr>
          <w:ilvl w:val="0"/>
          <w:numId w:val="16"/>
        </w:numPr>
        <w:ind w:left="284" w:hanging="284"/>
        <w:jc w:val="both"/>
        <w:rPr>
          <w:rFonts w:ascii="Arial Narrow" w:hAnsi="Arial Narrow" w:cs="Arial"/>
          <w:iCs/>
          <w:sz w:val="20"/>
        </w:rPr>
      </w:pPr>
      <w:r w:rsidRPr="00F96BAC">
        <w:rPr>
          <w:rFonts w:ascii="Arial Narrow" w:hAnsi="Arial Narrow" w:cs="Arial"/>
          <w:iCs/>
          <w:sz w:val="20"/>
        </w:rPr>
        <w:t>Entidad C</w:t>
      </w:r>
      <w:r w:rsidR="006264F0">
        <w:rPr>
          <w:rFonts w:ascii="Arial Narrow" w:hAnsi="Arial Narrow" w:cs="Arial"/>
          <w:iCs/>
          <w:sz w:val="20"/>
        </w:rPr>
        <w:t>ontratante</w:t>
      </w:r>
      <w:r w:rsidRPr="00F96BAC">
        <w:rPr>
          <w:rFonts w:ascii="Arial Narrow" w:hAnsi="Arial Narrow" w:cs="Arial"/>
          <w:iCs/>
          <w:sz w:val="20"/>
        </w:rPr>
        <w:t xml:space="preserve"> (con su logotipo correspondiente)</w:t>
      </w:r>
    </w:p>
    <w:p w:rsidR="006C1AEB" w:rsidRPr="00F96BAC" w:rsidRDefault="006C1AEB" w:rsidP="00E44AFB">
      <w:pPr>
        <w:pStyle w:val="Prrafodelista"/>
        <w:numPr>
          <w:ilvl w:val="0"/>
          <w:numId w:val="16"/>
        </w:numPr>
        <w:ind w:left="284" w:hanging="284"/>
        <w:jc w:val="both"/>
        <w:rPr>
          <w:rFonts w:ascii="Arial Narrow" w:hAnsi="Arial Narrow" w:cs="Arial"/>
          <w:iCs/>
          <w:sz w:val="20"/>
        </w:rPr>
      </w:pPr>
      <w:r w:rsidRPr="00F96BAC">
        <w:rPr>
          <w:rFonts w:ascii="Arial Narrow" w:hAnsi="Arial Narrow" w:cs="Arial"/>
          <w:iCs/>
          <w:sz w:val="20"/>
        </w:rPr>
        <w:t>Nombre de la obra a ser ejecutada.</w:t>
      </w:r>
    </w:p>
    <w:p w:rsidR="006C1AEB" w:rsidRPr="00F96BAC" w:rsidRDefault="006C1AEB" w:rsidP="00E44AFB">
      <w:pPr>
        <w:pStyle w:val="Prrafodelista"/>
        <w:numPr>
          <w:ilvl w:val="0"/>
          <w:numId w:val="16"/>
        </w:numPr>
        <w:ind w:left="284" w:hanging="284"/>
        <w:jc w:val="both"/>
        <w:rPr>
          <w:rFonts w:ascii="Arial Narrow" w:hAnsi="Arial Narrow" w:cs="Arial"/>
          <w:iCs/>
          <w:sz w:val="20"/>
        </w:rPr>
      </w:pPr>
      <w:r w:rsidRPr="00F96BAC">
        <w:rPr>
          <w:rFonts w:ascii="Arial Narrow" w:hAnsi="Arial Narrow" w:cs="Arial"/>
          <w:iCs/>
          <w:sz w:val="20"/>
        </w:rPr>
        <w:t>Monto de la obra.</w:t>
      </w:r>
    </w:p>
    <w:p w:rsidR="006C1AEB" w:rsidRPr="00F96BAC" w:rsidRDefault="006C1AEB" w:rsidP="00E44AFB">
      <w:pPr>
        <w:pStyle w:val="Prrafodelista"/>
        <w:numPr>
          <w:ilvl w:val="0"/>
          <w:numId w:val="16"/>
        </w:numPr>
        <w:ind w:left="284" w:hanging="284"/>
        <w:jc w:val="both"/>
        <w:rPr>
          <w:rFonts w:ascii="Arial Narrow" w:hAnsi="Arial Narrow" w:cs="Arial"/>
          <w:iCs/>
          <w:sz w:val="20"/>
        </w:rPr>
      </w:pPr>
      <w:r w:rsidRPr="00F96BAC">
        <w:rPr>
          <w:rFonts w:ascii="Arial Narrow" w:hAnsi="Arial Narrow" w:cs="Arial"/>
          <w:iCs/>
          <w:sz w:val="20"/>
        </w:rPr>
        <w:t>Tiempo de ejecución.</w:t>
      </w:r>
    </w:p>
    <w:p w:rsidR="006C1AEB" w:rsidRPr="00F96BAC" w:rsidRDefault="006C1AEB" w:rsidP="00E44AFB">
      <w:pPr>
        <w:pStyle w:val="Prrafodelista"/>
        <w:numPr>
          <w:ilvl w:val="0"/>
          <w:numId w:val="16"/>
        </w:numPr>
        <w:ind w:left="284" w:hanging="284"/>
        <w:jc w:val="both"/>
        <w:rPr>
          <w:rFonts w:ascii="Arial Narrow" w:hAnsi="Arial Narrow" w:cs="Arial"/>
          <w:iCs/>
          <w:sz w:val="20"/>
        </w:rPr>
      </w:pPr>
      <w:r w:rsidRPr="00F96BAC">
        <w:rPr>
          <w:rFonts w:ascii="Arial Narrow" w:hAnsi="Arial Narrow" w:cs="Arial"/>
          <w:iCs/>
          <w:sz w:val="20"/>
        </w:rPr>
        <w:t>Fuente de financiamiento.</w:t>
      </w:r>
    </w:p>
    <w:p w:rsidR="006C1AEB" w:rsidRPr="00F96BAC" w:rsidRDefault="006C1AEB" w:rsidP="00E44AFB">
      <w:pPr>
        <w:pStyle w:val="Prrafodelista"/>
        <w:numPr>
          <w:ilvl w:val="0"/>
          <w:numId w:val="16"/>
        </w:numPr>
        <w:ind w:left="284" w:hanging="284"/>
        <w:jc w:val="both"/>
        <w:rPr>
          <w:rFonts w:ascii="Arial Narrow" w:hAnsi="Arial Narrow" w:cs="Arial"/>
          <w:iCs/>
          <w:sz w:val="20"/>
        </w:rPr>
      </w:pPr>
      <w:r w:rsidRPr="00F96BAC">
        <w:rPr>
          <w:rFonts w:ascii="Arial Narrow" w:hAnsi="Arial Narrow" w:cs="Arial"/>
          <w:iCs/>
          <w:sz w:val="20"/>
        </w:rPr>
        <w:t>Nombre del Contratista Constructor.</w:t>
      </w:r>
    </w:p>
    <w:p w:rsidR="006C1AEB" w:rsidRPr="00F96BAC" w:rsidRDefault="006C1AEB" w:rsidP="006C1AEB">
      <w:pPr>
        <w:jc w:val="both"/>
        <w:rPr>
          <w:rFonts w:ascii="Arial Narrow" w:hAnsi="Arial Narrow" w:cs="Arial"/>
          <w:iCs/>
          <w:sz w:val="20"/>
        </w:rPr>
      </w:pPr>
    </w:p>
    <w:p w:rsidR="00A31394" w:rsidRPr="00F96BAC" w:rsidRDefault="006C1AEB" w:rsidP="006C1AEB">
      <w:pPr>
        <w:jc w:val="both"/>
        <w:rPr>
          <w:rFonts w:ascii="Arial Narrow" w:hAnsi="Arial Narrow" w:cs="Arial"/>
          <w:iCs/>
          <w:sz w:val="20"/>
        </w:rPr>
      </w:pPr>
      <w:r w:rsidRPr="00F96BAC">
        <w:rPr>
          <w:rFonts w:ascii="Arial Narrow" w:hAnsi="Arial Narrow" w:cs="Arial"/>
          <w:iCs/>
          <w:sz w:val="20"/>
        </w:rPr>
        <w:t xml:space="preserve">En caso que el cartel de obra sufriera algún incidente durante la ejecución de la obra (caída por viento, mala colocación, rotura de la </w:t>
      </w:r>
      <w:proofErr w:type="spellStart"/>
      <w:r w:rsidRPr="00F96BAC">
        <w:rPr>
          <w:rFonts w:ascii="Arial Narrow" w:hAnsi="Arial Narrow" w:cs="Arial"/>
          <w:iCs/>
          <w:sz w:val="20"/>
        </w:rPr>
        <w:t>gigantogr</w:t>
      </w:r>
      <w:r w:rsidR="00A31394" w:rsidRPr="00F96BAC">
        <w:rPr>
          <w:rFonts w:ascii="Arial Narrow" w:hAnsi="Arial Narrow" w:cs="Arial"/>
          <w:iCs/>
          <w:sz w:val="20"/>
        </w:rPr>
        <w:t>afia</w:t>
      </w:r>
      <w:proofErr w:type="spellEnd"/>
      <w:r w:rsidR="00A31394" w:rsidRPr="00F96BAC">
        <w:rPr>
          <w:rFonts w:ascii="Arial Narrow" w:hAnsi="Arial Narrow" w:cs="Arial"/>
          <w:iCs/>
          <w:sz w:val="20"/>
        </w:rPr>
        <w:t>, mala calidad de la madera, caída por su propio peso,</w:t>
      </w:r>
      <w:r w:rsidRPr="00F96BAC">
        <w:rPr>
          <w:rFonts w:ascii="Arial Narrow" w:hAnsi="Arial Narrow" w:cs="Arial"/>
          <w:iCs/>
          <w:sz w:val="20"/>
        </w:rPr>
        <w:t xml:space="preserve"> </w:t>
      </w:r>
      <w:proofErr w:type="spellStart"/>
      <w:r w:rsidRPr="00F96BAC">
        <w:rPr>
          <w:rFonts w:ascii="Arial Narrow" w:hAnsi="Arial Narrow" w:cs="Arial"/>
          <w:iCs/>
          <w:sz w:val="20"/>
        </w:rPr>
        <w:t>etc</w:t>
      </w:r>
      <w:proofErr w:type="spellEnd"/>
      <w:r w:rsidRPr="00F96BAC">
        <w:rPr>
          <w:rFonts w:ascii="Arial Narrow" w:hAnsi="Arial Narrow" w:cs="Arial"/>
          <w:iCs/>
          <w:sz w:val="20"/>
        </w:rPr>
        <w:t>) este será repuesto p</w:t>
      </w:r>
      <w:r w:rsidR="00A31394" w:rsidRPr="00F96BAC">
        <w:rPr>
          <w:rFonts w:ascii="Arial Narrow" w:hAnsi="Arial Narrow" w:cs="Arial"/>
          <w:iCs/>
          <w:sz w:val="20"/>
        </w:rPr>
        <w:t>or el contratista sin reclamo económico alguno.</w:t>
      </w:r>
    </w:p>
    <w:p w:rsidR="009173AE" w:rsidRPr="00F96BAC" w:rsidRDefault="009173AE" w:rsidP="006C1AEB">
      <w:pPr>
        <w:jc w:val="both"/>
        <w:rPr>
          <w:rFonts w:ascii="Arial Narrow" w:hAnsi="Arial Narrow" w:cs="Arial"/>
          <w:iCs/>
          <w:sz w:val="20"/>
        </w:rPr>
      </w:pPr>
    </w:p>
    <w:p w:rsidR="009173AE" w:rsidRPr="00F96BAC" w:rsidRDefault="009173AE" w:rsidP="009173AE">
      <w:pPr>
        <w:pStyle w:val="Ttulo8"/>
        <w:rPr>
          <w:rFonts w:ascii="Arial Narrow" w:eastAsia="Times New Roman" w:hAnsi="Arial Narrow" w:cs="Arial"/>
          <w:iCs/>
          <w:color w:val="auto"/>
          <w:sz w:val="20"/>
          <w:szCs w:val="20"/>
          <w:u w:val="single"/>
        </w:rPr>
      </w:pPr>
      <w:r w:rsidRPr="00F96BAC">
        <w:rPr>
          <w:rFonts w:ascii="Arial Narrow" w:eastAsia="Times New Roman" w:hAnsi="Arial Narrow" w:cs="Arial"/>
          <w:iCs/>
          <w:color w:val="auto"/>
          <w:sz w:val="20"/>
          <w:szCs w:val="20"/>
          <w:u w:val="single"/>
        </w:rPr>
        <w:t>Unidad de Medición</w:t>
      </w:r>
    </w:p>
    <w:p w:rsidR="009173AE" w:rsidRPr="00F96BAC" w:rsidRDefault="009173AE" w:rsidP="009173AE">
      <w:pPr>
        <w:jc w:val="both"/>
        <w:rPr>
          <w:rFonts w:ascii="Arial Narrow" w:hAnsi="Arial Narrow" w:cs="Arial"/>
          <w:iCs/>
          <w:sz w:val="20"/>
        </w:rPr>
      </w:pPr>
      <w:r w:rsidRPr="00F96BAC">
        <w:rPr>
          <w:rFonts w:ascii="Arial Narrow" w:hAnsi="Arial Narrow" w:cs="Arial"/>
          <w:iCs/>
          <w:sz w:val="20"/>
        </w:rPr>
        <w:t>Será por unidad (</w:t>
      </w:r>
      <w:proofErr w:type="spellStart"/>
      <w:r w:rsidRPr="00F96BAC">
        <w:rPr>
          <w:rFonts w:ascii="Arial Narrow" w:hAnsi="Arial Narrow" w:cs="Arial"/>
          <w:iCs/>
          <w:sz w:val="20"/>
        </w:rPr>
        <w:t>und</w:t>
      </w:r>
      <w:proofErr w:type="spellEnd"/>
      <w:r w:rsidRPr="00F96BAC">
        <w:rPr>
          <w:rFonts w:ascii="Arial Narrow" w:hAnsi="Arial Narrow" w:cs="Arial"/>
          <w:iCs/>
          <w:sz w:val="20"/>
        </w:rPr>
        <w:t>) de Cartel de obra ejecutado e instalado de acuerdo con las presentes especificaciones, deberá contar con la conformidad y aceptación del Ingeniero Supervisor o inspector de Obra.</w:t>
      </w:r>
    </w:p>
    <w:p w:rsidR="009173AE" w:rsidRPr="00F96BAC" w:rsidRDefault="009173AE" w:rsidP="009173AE">
      <w:pPr>
        <w:jc w:val="both"/>
        <w:rPr>
          <w:rFonts w:ascii="Arial Narrow" w:hAnsi="Arial Narrow" w:cs="Arial"/>
          <w:iCs/>
          <w:sz w:val="20"/>
        </w:rPr>
      </w:pPr>
    </w:p>
    <w:p w:rsidR="009173AE" w:rsidRPr="00F96BAC" w:rsidRDefault="009173AE" w:rsidP="009173AE">
      <w:pPr>
        <w:jc w:val="both"/>
        <w:rPr>
          <w:rFonts w:ascii="Arial Narrow" w:hAnsi="Arial Narrow" w:cs="Arial"/>
          <w:iCs/>
          <w:sz w:val="20"/>
          <w:u w:val="single"/>
        </w:rPr>
      </w:pPr>
      <w:r w:rsidRPr="00F96BAC">
        <w:rPr>
          <w:rFonts w:ascii="Arial Narrow" w:hAnsi="Arial Narrow" w:cs="Arial"/>
          <w:iCs/>
          <w:sz w:val="20"/>
          <w:u w:val="single"/>
        </w:rPr>
        <w:t>Forma de Pago</w:t>
      </w:r>
    </w:p>
    <w:p w:rsidR="00350BD9" w:rsidRPr="00F96BAC" w:rsidRDefault="009173AE" w:rsidP="004335F7">
      <w:pPr>
        <w:jc w:val="both"/>
        <w:rPr>
          <w:rFonts w:ascii="Arial Narrow" w:hAnsi="Arial Narrow" w:cs="Arial"/>
          <w:iCs/>
          <w:sz w:val="20"/>
        </w:rPr>
      </w:pPr>
      <w:r w:rsidRPr="00F96BAC">
        <w:rPr>
          <w:rFonts w:ascii="Arial Narrow" w:hAnsi="Arial Narrow" w:cs="Arial"/>
          <w:iCs/>
          <w:sz w:val="20"/>
        </w:rPr>
        <w:t>El pago de la presente partida será cuantificando las unidades construidas por el precio pactado en el contrato, entiéndase que dicho precio y pago constituirá la compensación total por la mano de obra, materiales, equipo, herramientas e imprevistos necesarios para la ejecución de este ítem.</w:t>
      </w:r>
    </w:p>
    <w:p w:rsidR="004335F7" w:rsidRPr="00F96BAC" w:rsidRDefault="004335F7" w:rsidP="004335F7">
      <w:pPr>
        <w:jc w:val="both"/>
        <w:rPr>
          <w:rFonts w:ascii="Arial Narrow" w:hAnsi="Arial Narrow" w:cs="Arial"/>
          <w:iCs/>
          <w:sz w:val="20"/>
        </w:rPr>
      </w:pPr>
    </w:p>
    <w:p w:rsidR="004335F7" w:rsidRPr="00F96BAC" w:rsidRDefault="004335F7" w:rsidP="004335F7">
      <w:pPr>
        <w:widowControl w:val="0"/>
        <w:autoSpaceDE w:val="0"/>
        <w:autoSpaceDN w:val="0"/>
        <w:adjustRightInd w:val="0"/>
        <w:ind w:left="-561"/>
        <w:jc w:val="both"/>
        <w:rPr>
          <w:rFonts w:ascii="Arial Narrow" w:hAnsi="Arial Narrow" w:cs="Arial"/>
          <w:b/>
          <w:bCs/>
          <w:sz w:val="20"/>
        </w:rPr>
      </w:pPr>
      <w:r w:rsidRPr="00F96BAC">
        <w:rPr>
          <w:rFonts w:ascii="Arial Narrow" w:hAnsi="Arial Narrow" w:cs="Arial"/>
          <w:b/>
          <w:bCs/>
          <w:sz w:val="20"/>
        </w:rPr>
        <w:t>01.01.04 Seguridad, Higiene Ocupacional y Mitigación de Impactos Ambientales - Obras Civiles</w:t>
      </w:r>
    </w:p>
    <w:p w:rsidR="004335F7" w:rsidRPr="00F96BAC" w:rsidRDefault="004335F7" w:rsidP="004335F7"/>
    <w:p w:rsidR="000B79F8" w:rsidRPr="00F96BAC" w:rsidRDefault="001041B3" w:rsidP="001041B3">
      <w:pPr>
        <w:pStyle w:val="Ttulo8"/>
        <w:rPr>
          <w:rFonts w:ascii="Arial Narrow" w:eastAsia="Times New Roman" w:hAnsi="Arial Narrow" w:cs="Arial"/>
          <w:iCs/>
          <w:color w:val="auto"/>
          <w:sz w:val="20"/>
          <w:szCs w:val="20"/>
          <w:u w:val="single"/>
        </w:rPr>
      </w:pPr>
      <w:r w:rsidRPr="00F96BAC">
        <w:rPr>
          <w:rFonts w:ascii="Arial Narrow" w:eastAsia="Times New Roman" w:hAnsi="Arial Narrow" w:cs="Arial"/>
          <w:iCs/>
          <w:color w:val="auto"/>
          <w:sz w:val="20"/>
          <w:szCs w:val="20"/>
          <w:u w:val="single"/>
        </w:rPr>
        <w:t>Descripción</w:t>
      </w:r>
    </w:p>
    <w:p w:rsidR="000B79F8" w:rsidRPr="00F96BAC" w:rsidRDefault="000B79F8" w:rsidP="000B79F8">
      <w:pPr>
        <w:jc w:val="both"/>
        <w:rPr>
          <w:rFonts w:ascii="Arial Narrow" w:hAnsi="Arial Narrow" w:cs="Arial"/>
          <w:iCs/>
          <w:sz w:val="20"/>
        </w:rPr>
      </w:pPr>
      <w:r w:rsidRPr="00F96BAC">
        <w:rPr>
          <w:rFonts w:ascii="Arial Narrow" w:hAnsi="Arial Narrow" w:cs="Arial"/>
          <w:iCs/>
          <w:sz w:val="20"/>
        </w:rPr>
        <w:t>Esta partida comprende las actividades y recursos que correspondan al desarrollo, implementación y administración del Plan de Seguridad y Salud en el Trabajo (PSST), debe considerarse, sin llegar a limitarse: El personal destinado a desarrollar, implementar y administrar el plan de seguridad y salud en el trabajo, así como los equipos y facilidades necesarias para desempeñar de manera efectiva sus labores.</w:t>
      </w:r>
    </w:p>
    <w:p w:rsidR="000B79F8" w:rsidRPr="00F96BAC" w:rsidRDefault="000B79F8" w:rsidP="001041B3">
      <w:pPr>
        <w:jc w:val="both"/>
        <w:rPr>
          <w:rFonts w:ascii="Arial Narrow" w:hAnsi="Arial Narrow" w:cs="Arial"/>
          <w:iCs/>
          <w:sz w:val="20"/>
        </w:rPr>
      </w:pPr>
    </w:p>
    <w:p w:rsidR="000B79F8" w:rsidRPr="00F96BAC" w:rsidRDefault="000B79F8" w:rsidP="001041B3">
      <w:pPr>
        <w:jc w:val="both"/>
        <w:rPr>
          <w:rFonts w:ascii="Arial Narrow" w:hAnsi="Arial Narrow" w:cs="Arial"/>
          <w:iCs/>
          <w:sz w:val="20"/>
        </w:rPr>
      </w:pPr>
      <w:r w:rsidRPr="00F96BAC">
        <w:rPr>
          <w:rFonts w:ascii="Arial Narrow" w:hAnsi="Arial Narrow" w:cs="Arial"/>
          <w:iCs/>
          <w:sz w:val="20"/>
        </w:rPr>
        <w:t>Entre ellos se debe considerar, la Elaboración del Plan de Seguridad y Salud en el trabajo, recipientes para desechos domésticos: color verde, amarillo, azul, rojo y negro + cilindro de 55 galones, alquiler de 4 baños portátiles, costos de contingencias-Equipos de protección personal, Extinguidores, Exámenes Médicos para el personal</w:t>
      </w:r>
      <w:r w:rsidR="001041B3" w:rsidRPr="00F96BAC">
        <w:rPr>
          <w:rFonts w:ascii="Arial Narrow" w:hAnsi="Arial Narrow" w:cs="Arial"/>
          <w:iCs/>
          <w:sz w:val="20"/>
        </w:rPr>
        <w:t xml:space="preserve"> </w:t>
      </w:r>
      <w:r w:rsidRPr="00F96BAC">
        <w:rPr>
          <w:rFonts w:ascii="Arial Narrow" w:hAnsi="Arial Narrow" w:cs="Arial"/>
          <w:iCs/>
          <w:sz w:val="20"/>
        </w:rPr>
        <w:t>de</w:t>
      </w:r>
      <w:r w:rsidR="001041B3" w:rsidRPr="00F96BAC">
        <w:rPr>
          <w:rFonts w:ascii="Arial Narrow" w:hAnsi="Arial Narrow" w:cs="Arial"/>
          <w:iCs/>
          <w:sz w:val="20"/>
        </w:rPr>
        <w:t xml:space="preserve"> </w:t>
      </w:r>
      <w:r w:rsidRPr="00F96BAC">
        <w:rPr>
          <w:rFonts w:ascii="Arial Narrow" w:hAnsi="Arial Narrow" w:cs="Arial"/>
          <w:iCs/>
          <w:sz w:val="20"/>
        </w:rPr>
        <w:t>obra</w:t>
      </w:r>
      <w:r w:rsidR="001041B3" w:rsidRPr="00F96BAC">
        <w:rPr>
          <w:rFonts w:ascii="Arial Narrow" w:hAnsi="Arial Narrow" w:cs="Arial"/>
          <w:iCs/>
          <w:sz w:val="20"/>
        </w:rPr>
        <w:t>, capacitación</w:t>
      </w:r>
      <w:r w:rsidRPr="00F96BAC">
        <w:rPr>
          <w:rFonts w:ascii="Arial Narrow" w:hAnsi="Arial Narrow" w:cs="Arial"/>
          <w:iCs/>
          <w:sz w:val="20"/>
        </w:rPr>
        <w:t xml:space="preserve"> dirigentes, población, trabajadores y coordinación de equipo, el Riesgo de la zona de trabajo por contaminación del aire (polvo).</w:t>
      </w:r>
    </w:p>
    <w:p w:rsidR="000B79F8" w:rsidRPr="00F96BAC" w:rsidRDefault="000B79F8" w:rsidP="000B79F8">
      <w:pPr>
        <w:numPr>
          <w:ilvl w:val="12"/>
          <w:numId w:val="0"/>
        </w:numPr>
        <w:jc w:val="both"/>
        <w:rPr>
          <w:rFonts w:ascii="Arial Narrow" w:hAnsi="Arial Narrow" w:cs="Arial"/>
          <w:iCs/>
          <w:sz w:val="20"/>
        </w:rPr>
      </w:pPr>
    </w:p>
    <w:p w:rsidR="00DE233A" w:rsidRPr="00F96BAC" w:rsidRDefault="007A58AB" w:rsidP="000B79F8">
      <w:pPr>
        <w:numPr>
          <w:ilvl w:val="12"/>
          <w:numId w:val="0"/>
        </w:numPr>
        <w:jc w:val="both"/>
        <w:rPr>
          <w:rFonts w:ascii="Arial Narrow" w:hAnsi="Arial Narrow" w:cs="Arial"/>
          <w:iCs/>
          <w:sz w:val="20"/>
        </w:rPr>
      </w:pPr>
      <w:r w:rsidRPr="00F96BAC">
        <w:rPr>
          <w:rFonts w:ascii="Arial Narrow" w:hAnsi="Arial Narrow" w:cs="Arial"/>
          <w:iCs/>
          <w:sz w:val="20"/>
          <w:u w:val="single"/>
        </w:rPr>
        <w:t>Sub Partida</w:t>
      </w:r>
      <w:r w:rsidRPr="00F96BAC">
        <w:rPr>
          <w:rFonts w:ascii="Arial Narrow" w:hAnsi="Arial Narrow" w:cs="Arial"/>
          <w:iCs/>
          <w:sz w:val="20"/>
        </w:rPr>
        <w:t xml:space="preserve">: Cerco opaco con manta de polipropileno </w:t>
      </w:r>
      <w:proofErr w:type="spellStart"/>
      <w:r w:rsidRPr="00F96BAC">
        <w:rPr>
          <w:rFonts w:ascii="Arial Narrow" w:hAnsi="Arial Narrow" w:cs="Arial"/>
          <w:iCs/>
          <w:sz w:val="20"/>
        </w:rPr>
        <w:t>ó</w:t>
      </w:r>
      <w:proofErr w:type="spellEnd"/>
      <w:r w:rsidRPr="00F96BAC">
        <w:rPr>
          <w:rFonts w:ascii="Arial Narrow" w:hAnsi="Arial Narrow" w:cs="Arial"/>
          <w:iCs/>
          <w:sz w:val="20"/>
        </w:rPr>
        <w:t xml:space="preserve"> madera h= 2.10 m para límite de obra</w:t>
      </w:r>
    </w:p>
    <w:p w:rsidR="007A58AB" w:rsidRPr="00F96BAC" w:rsidRDefault="007A58AB" w:rsidP="000B79F8">
      <w:pPr>
        <w:numPr>
          <w:ilvl w:val="12"/>
          <w:numId w:val="0"/>
        </w:numPr>
        <w:jc w:val="both"/>
        <w:rPr>
          <w:rFonts w:ascii="Arial Narrow" w:hAnsi="Arial Narrow" w:cs="Arial"/>
          <w:iCs/>
          <w:sz w:val="20"/>
        </w:rPr>
      </w:pPr>
    </w:p>
    <w:p w:rsidR="00B961E8" w:rsidRPr="00F96BAC" w:rsidRDefault="00B961E8" w:rsidP="00B961E8">
      <w:pPr>
        <w:jc w:val="both"/>
        <w:rPr>
          <w:rFonts w:ascii="Arial Narrow" w:hAnsi="Arial Narrow" w:cs="Arial"/>
          <w:iCs/>
          <w:sz w:val="20"/>
          <w:u w:val="single"/>
        </w:rPr>
      </w:pPr>
      <w:r w:rsidRPr="00F96BAC">
        <w:rPr>
          <w:rFonts w:ascii="Arial Narrow" w:hAnsi="Arial Narrow" w:cs="Arial"/>
          <w:iCs/>
          <w:sz w:val="20"/>
          <w:u w:val="single"/>
        </w:rPr>
        <w:t xml:space="preserve">Descripción </w:t>
      </w:r>
    </w:p>
    <w:p w:rsidR="007A58AB" w:rsidRPr="00F96BAC" w:rsidRDefault="007A58AB" w:rsidP="007A58AB">
      <w:pPr>
        <w:jc w:val="both"/>
        <w:rPr>
          <w:rFonts w:ascii="Arial Narrow" w:hAnsi="Arial Narrow" w:cs="Arial"/>
          <w:iCs/>
          <w:sz w:val="20"/>
        </w:rPr>
      </w:pPr>
      <w:r w:rsidRPr="00F96BAC">
        <w:rPr>
          <w:rFonts w:ascii="Arial Narrow" w:hAnsi="Arial Narrow" w:cs="Arial"/>
          <w:iCs/>
          <w:sz w:val="20"/>
        </w:rPr>
        <w:t>Se deberá informar a los trabajadores acerca de los riesgos existentes en el trabajo y las medidas de control que se deberán seguir, como así también se deberá impartir la formación necesaria para la realización de cada tarea.</w:t>
      </w:r>
    </w:p>
    <w:p w:rsidR="007A58AB" w:rsidRPr="00F96BAC" w:rsidRDefault="007A58AB" w:rsidP="007A58AB">
      <w:pPr>
        <w:jc w:val="both"/>
        <w:rPr>
          <w:rFonts w:ascii="Arial Narrow" w:hAnsi="Arial Narrow" w:cs="Arial"/>
          <w:iCs/>
          <w:sz w:val="20"/>
        </w:rPr>
      </w:pPr>
    </w:p>
    <w:p w:rsidR="007A58AB" w:rsidRPr="00F96BAC" w:rsidRDefault="007A58AB" w:rsidP="007A58AB">
      <w:pPr>
        <w:jc w:val="both"/>
        <w:rPr>
          <w:rFonts w:ascii="Arial Narrow" w:hAnsi="Arial Narrow" w:cs="Arial"/>
          <w:iCs/>
          <w:sz w:val="20"/>
        </w:rPr>
      </w:pPr>
      <w:r w:rsidRPr="00F96BAC">
        <w:rPr>
          <w:rFonts w:ascii="Arial Narrow" w:hAnsi="Arial Narrow" w:cs="Arial"/>
          <w:iCs/>
          <w:sz w:val="20"/>
        </w:rPr>
        <w:t>Se deberá vallar el sector de obra para evitar el acceso al mismo de personas que no trabajen en ella. Se crearán accesos seguros a las zonas de trabajo.</w:t>
      </w:r>
    </w:p>
    <w:p w:rsidR="007A58AB" w:rsidRPr="00F96BAC" w:rsidRDefault="007A58AB" w:rsidP="007A58AB">
      <w:pPr>
        <w:jc w:val="both"/>
        <w:rPr>
          <w:rFonts w:ascii="Arial Narrow" w:hAnsi="Arial Narrow" w:cs="Arial"/>
          <w:iCs/>
          <w:sz w:val="20"/>
        </w:rPr>
      </w:pPr>
    </w:p>
    <w:p w:rsidR="007A58AB" w:rsidRPr="00F96BAC" w:rsidRDefault="007A58AB" w:rsidP="007A58AB">
      <w:pPr>
        <w:jc w:val="both"/>
        <w:rPr>
          <w:rFonts w:ascii="Arial Narrow" w:hAnsi="Arial Narrow" w:cs="Arial"/>
          <w:iCs/>
          <w:sz w:val="20"/>
        </w:rPr>
      </w:pPr>
      <w:r w:rsidRPr="00F96BAC">
        <w:rPr>
          <w:rFonts w:ascii="Arial Narrow" w:hAnsi="Arial Narrow" w:cs="Arial"/>
          <w:iCs/>
          <w:sz w:val="20"/>
        </w:rPr>
        <w:t>Se señalizará y demarcará adecuadamente la presencia de obstáculos de acuerdo con la norma colocándose carteles, o señales que indiquen los riesgos presentes.</w:t>
      </w:r>
    </w:p>
    <w:p w:rsidR="007A58AB" w:rsidRPr="00F96BAC" w:rsidRDefault="007A58AB" w:rsidP="007A58AB">
      <w:pPr>
        <w:jc w:val="both"/>
        <w:rPr>
          <w:rFonts w:ascii="Arial Narrow" w:hAnsi="Arial Narrow" w:cs="Arial"/>
          <w:iCs/>
          <w:sz w:val="20"/>
        </w:rPr>
      </w:pPr>
    </w:p>
    <w:p w:rsidR="007A58AB" w:rsidRPr="00F96BAC" w:rsidRDefault="007A58AB" w:rsidP="007A58AB">
      <w:pPr>
        <w:jc w:val="both"/>
        <w:rPr>
          <w:rFonts w:ascii="Arial Narrow" w:hAnsi="Arial Narrow" w:cs="Arial"/>
          <w:iCs/>
          <w:sz w:val="20"/>
        </w:rPr>
      </w:pPr>
      <w:r w:rsidRPr="00F96BAC">
        <w:rPr>
          <w:rFonts w:ascii="Arial Narrow" w:hAnsi="Arial Narrow" w:cs="Arial"/>
          <w:iCs/>
          <w:sz w:val="20"/>
        </w:rPr>
        <w:t>Se verificará la existencia de indicaciones de advertencia (como por ejemplo: uso obligatorio de casco, uso obligatorio de calzado de seguridad, uso obligatorio de cinturón de seguridad, peligro contacto con la corriente eléctrica, peligro caída de objetos, peligro caída al vacío, etc.) en lugares de buenas visibilidad para el personal.</w:t>
      </w:r>
    </w:p>
    <w:p w:rsidR="007A58AB" w:rsidRPr="00F96BAC" w:rsidRDefault="007A58AB" w:rsidP="007A58AB">
      <w:pPr>
        <w:jc w:val="both"/>
        <w:rPr>
          <w:rFonts w:ascii="Arial Narrow" w:hAnsi="Arial Narrow" w:cs="Arial"/>
          <w:iCs/>
          <w:sz w:val="20"/>
        </w:rPr>
      </w:pPr>
    </w:p>
    <w:p w:rsidR="007A58AB" w:rsidRPr="00F96BAC" w:rsidRDefault="007A58AB" w:rsidP="007A58AB">
      <w:pPr>
        <w:jc w:val="both"/>
        <w:rPr>
          <w:rFonts w:ascii="Arial Narrow" w:hAnsi="Arial Narrow" w:cs="Arial"/>
          <w:iCs/>
          <w:sz w:val="20"/>
        </w:rPr>
      </w:pPr>
      <w:r w:rsidRPr="00F96BAC">
        <w:rPr>
          <w:rFonts w:ascii="Arial Narrow" w:hAnsi="Arial Narrow" w:cs="Arial"/>
          <w:iCs/>
          <w:sz w:val="20"/>
        </w:rPr>
        <w:t>Como protecciones contra la caída de personas se usarán, según el caso, cubiertas sólidas que permitan transitar sobre ellas, barandas de un metro de altura, con travesaños intermedios y zócalos y protecciones colectivas constituidas por redes.</w:t>
      </w:r>
    </w:p>
    <w:p w:rsidR="007A58AB" w:rsidRPr="00F96BAC" w:rsidRDefault="007A58AB" w:rsidP="007A58AB">
      <w:pPr>
        <w:jc w:val="both"/>
        <w:rPr>
          <w:rFonts w:ascii="Arial Narrow" w:hAnsi="Arial Narrow" w:cs="Arial"/>
          <w:iCs/>
          <w:sz w:val="20"/>
        </w:rPr>
      </w:pPr>
    </w:p>
    <w:p w:rsidR="007A58AB" w:rsidRPr="00F96BAC" w:rsidRDefault="007A58AB" w:rsidP="007A58AB">
      <w:pPr>
        <w:jc w:val="both"/>
        <w:rPr>
          <w:rFonts w:ascii="Arial Narrow" w:hAnsi="Arial Narrow" w:cs="Arial"/>
          <w:iCs/>
          <w:sz w:val="20"/>
        </w:rPr>
      </w:pPr>
      <w:r w:rsidRPr="00F96BAC">
        <w:rPr>
          <w:rFonts w:ascii="Arial Narrow" w:hAnsi="Arial Narrow" w:cs="Arial"/>
          <w:iCs/>
          <w:sz w:val="20"/>
        </w:rPr>
        <w:t>Todas las zonas de trabajo y de tránsito estarán adecuadamente iluminadas.</w:t>
      </w:r>
    </w:p>
    <w:p w:rsidR="007A58AB" w:rsidRPr="00F96BAC" w:rsidRDefault="007A58AB" w:rsidP="007A58AB">
      <w:pPr>
        <w:jc w:val="both"/>
        <w:rPr>
          <w:rFonts w:ascii="Arial Narrow" w:hAnsi="Arial Narrow" w:cs="Arial"/>
          <w:iCs/>
          <w:sz w:val="20"/>
        </w:rPr>
      </w:pPr>
    </w:p>
    <w:p w:rsidR="007A58AB" w:rsidRPr="00F96BAC" w:rsidRDefault="007A58AB" w:rsidP="007A58AB">
      <w:pPr>
        <w:jc w:val="both"/>
        <w:rPr>
          <w:rFonts w:ascii="Arial Narrow" w:hAnsi="Arial Narrow" w:cs="Arial"/>
          <w:iCs/>
          <w:sz w:val="20"/>
        </w:rPr>
      </w:pPr>
      <w:r w:rsidRPr="00F96BAC">
        <w:rPr>
          <w:rFonts w:ascii="Arial Narrow" w:hAnsi="Arial Narrow" w:cs="Arial"/>
          <w:iCs/>
          <w:sz w:val="20"/>
        </w:rPr>
        <w:t>Para la seguridad vehicular y peatonal el contratista deberá tener una adecuada Señalización, los cuales deberán ser adecuadamente colocados en forma muy visible en cada uno de los lugares donde se ejecutarán los trabajos. Cualquier situación que origine daños o accidentes ocasionada por ausencia y descuido en la protección señalada, será de responsabilidad del contratista y se aplicarán las penalidades respectivas.</w:t>
      </w:r>
    </w:p>
    <w:p w:rsidR="007A58AB" w:rsidRPr="00F96BAC" w:rsidRDefault="007A58AB" w:rsidP="007A58AB">
      <w:pPr>
        <w:jc w:val="both"/>
        <w:rPr>
          <w:rFonts w:ascii="Arial Narrow" w:hAnsi="Arial Narrow" w:cs="Arial"/>
          <w:iCs/>
          <w:sz w:val="20"/>
        </w:rPr>
      </w:pPr>
    </w:p>
    <w:p w:rsidR="007A58AB" w:rsidRPr="00F96BAC" w:rsidRDefault="007A58AB" w:rsidP="007A58AB">
      <w:pPr>
        <w:jc w:val="both"/>
        <w:rPr>
          <w:rFonts w:ascii="Arial Narrow" w:hAnsi="Arial Narrow" w:cs="Arial"/>
          <w:iCs/>
          <w:sz w:val="20"/>
        </w:rPr>
      </w:pPr>
      <w:r w:rsidRPr="00F96BAC">
        <w:rPr>
          <w:rFonts w:ascii="Arial Narrow" w:hAnsi="Arial Narrow" w:cs="Arial"/>
          <w:iCs/>
          <w:sz w:val="20"/>
        </w:rPr>
        <w:t>El cerco de malla es un elemento especial, conformado por una manta de polipropileno el color será elegido por el ing. Supervisor y la dimensión en cuanto su altura mínima es de 2.10 m e ira asegurada en postes de madera pintados colocados cada 2.40m o de las mismas tranqueras.</w:t>
      </w:r>
    </w:p>
    <w:p w:rsidR="007A58AB" w:rsidRPr="00F96BAC" w:rsidRDefault="007A58AB" w:rsidP="007A58AB">
      <w:pPr>
        <w:jc w:val="both"/>
        <w:rPr>
          <w:rFonts w:ascii="Arial Narrow" w:hAnsi="Arial Narrow" w:cs="Arial"/>
          <w:iCs/>
          <w:sz w:val="20"/>
        </w:rPr>
      </w:pPr>
    </w:p>
    <w:p w:rsidR="007A58AB" w:rsidRPr="00F96BAC" w:rsidRDefault="007A58AB" w:rsidP="007A58AB">
      <w:pPr>
        <w:jc w:val="both"/>
        <w:rPr>
          <w:rFonts w:ascii="Arial Narrow" w:hAnsi="Arial Narrow" w:cs="Arial"/>
          <w:iCs/>
          <w:sz w:val="20"/>
        </w:rPr>
      </w:pPr>
      <w:r w:rsidRPr="00F96BAC">
        <w:rPr>
          <w:rFonts w:ascii="Arial Narrow" w:hAnsi="Arial Narrow" w:cs="Arial"/>
          <w:iCs/>
          <w:sz w:val="20"/>
        </w:rPr>
        <w:t>Su empleo es obligatorio, e ira a ambos bordes de aquellas zanjas excavadas que superan los 2.00m de profundidad y que se encuentra en zonas urbanas de tránsito peatonal fluido.</w:t>
      </w:r>
    </w:p>
    <w:p w:rsidR="007A58AB" w:rsidRPr="00F96BAC" w:rsidRDefault="007A58AB" w:rsidP="000B79F8">
      <w:pPr>
        <w:numPr>
          <w:ilvl w:val="12"/>
          <w:numId w:val="0"/>
        </w:numPr>
        <w:jc w:val="both"/>
        <w:rPr>
          <w:rFonts w:ascii="Arial Narrow" w:hAnsi="Arial Narrow" w:cs="Arial"/>
          <w:iCs/>
          <w:sz w:val="20"/>
          <w:lang w:val="es-PE"/>
        </w:rPr>
      </w:pPr>
    </w:p>
    <w:p w:rsidR="007A58AB" w:rsidRPr="00F96BAC" w:rsidRDefault="007A58AB" w:rsidP="000B79F8">
      <w:pPr>
        <w:numPr>
          <w:ilvl w:val="12"/>
          <w:numId w:val="0"/>
        </w:numPr>
        <w:jc w:val="both"/>
        <w:rPr>
          <w:rFonts w:ascii="Arial Narrow" w:hAnsi="Arial Narrow" w:cs="Arial"/>
          <w:iCs/>
          <w:sz w:val="20"/>
        </w:rPr>
      </w:pPr>
      <w:r w:rsidRPr="00F96BAC">
        <w:rPr>
          <w:rFonts w:ascii="Arial Narrow" w:hAnsi="Arial Narrow" w:cs="Arial"/>
          <w:iCs/>
          <w:sz w:val="20"/>
          <w:u w:val="single"/>
        </w:rPr>
        <w:t>Sub Partida</w:t>
      </w:r>
      <w:r w:rsidRPr="00F96BAC">
        <w:rPr>
          <w:rFonts w:ascii="Arial Narrow" w:hAnsi="Arial Narrow" w:cs="Arial"/>
          <w:iCs/>
          <w:sz w:val="20"/>
        </w:rPr>
        <w:t xml:space="preserve">: </w:t>
      </w:r>
      <w:r w:rsidR="00FB1819" w:rsidRPr="00F96BAC">
        <w:rPr>
          <w:rFonts w:ascii="Arial Narrow" w:hAnsi="Arial Narrow" w:cs="Arial"/>
          <w:iCs/>
          <w:sz w:val="20"/>
        </w:rPr>
        <w:t>Letrero metálico 0.</w:t>
      </w:r>
      <w:r w:rsidRPr="00F96BAC">
        <w:rPr>
          <w:rFonts w:ascii="Arial Narrow" w:hAnsi="Arial Narrow" w:cs="Arial"/>
          <w:iCs/>
          <w:sz w:val="20"/>
        </w:rPr>
        <w:t>60 x 0</w:t>
      </w:r>
      <w:r w:rsidR="00FB1819" w:rsidRPr="00F96BAC">
        <w:rPr>
          <w:rFonts w:ascii="Arial Narrow" w:hAnsi="Arial Narrow" w:cs="Arial"/>
          <w:iCs/>
          <w:sz w:val="20"/>
        </w:rPr>
        <w:t>.</w:t>
      </w:r>
      <w:r w:rsidRPr="00F96BAC">
        <w:rPr>
          <w:rFonts w:ascii="Arial Narrow" w:hAnsi="Arial Narrow" w:cs="Arial"/>
          <w:iCs/>
          <w:sz w:val="20"/>
        </w:rPr>
        <w:t>60 m s/poste p/desvío tránsito (prov. durante obra)</w:t>
      </w:r>
    </w:p>
    <w:p w:rsidR="00DE233A" w:rsidRPr="00F96BAC" w:rsidRDefault="00DE233A" w:rsidP="000B79F8">
      <w:pPr>
        <w:numPr>
          <w:ilvl w:val="12"/>
          <w:numId w:val="0"/>
        </w:numPr>
        <w:jc w:val="both"/>
        <w:rPr>
          <w:rFonts w:ascii="Arial Narrow" w:hAnsi="Arial Narrow" w:cs="Arial"/>
          <w:iCs/>
          <w:sz w:val="20"/>
        </w:rPr>
      </w:pPr>
    </w:p>
    <w:p w:rsidR="007A58AB" w:rsidRPr="00F96BAC" w:rsidRDefault="007A58AB" w:rsidP="007A58AB">
      <w:pPr>
        <w:jc w:val="both"/>
        <w:rPr>
          <w:rFonts w:ascii="Arial Narrow" w:hAnsi="Arial Narrow" w:cs="Arial"/>
          <w:iCs/>
          <w:sz w:val="20"/>
          <w:u w:val="single"/>
        </w:rPr>
      </w:pPr>
      <w:r w:rsidRPr="00F96BAC">
        <w:rPr>
          <w:rFonts w:ascii="Arial Narrow" w:hAnsi="Arial Narrow" w:cs="Arial"/>
          <w:iCs/>
          <w:sz w:val="20"/>
          <w:u w:val="single"/>
        </w:rPr>
        <w:t xml:space="preserve">Descripción </w:t>
      </w:r>
    </w:p>
    <w:p w:rsidR="007A58AB" w:rsidRPr="00F96BAC" w:rsidRDefault="007A58AB" w:rsidP="007A58AB">
      <w:pPr>
        <w:jc w:val="both"/>
        <w:rPr>
          <w:rFonts w:ascii="Arial Narrow" w:hAnsi="Arial Narrow" w:cs="Arial"/>
          <w:iCs/>
          <w:sz w:val="20"/>
        </w:rPr>
      </w:pPr>
      <w:r w:rsidRPr="00F96BAC">
        <w:rPr>
          <w:rFonts w:ascii="Arial Narrow" w:hAnsi="Arial Narrow" w:cs="Arial"/>
          <w:iCs/>
          <w:sz w:val="20"/>
        </w:rPr>
        <w:t xml:space="preserve">Esta partida se refiere al suministro de letrero metálico c/soporte para el desvió del tránsito durante la obra, de acuerdo a las normas de protección y seguridad, siendo el Contratista quien deberá cumplir con la colocación de las señalizaciones en el área de trabajo durante la ejecución de la obra, con precaución y control permanente para evitar daños e inconvenientes a las personas, actividades y bienes. </w:t>
      </w:r>
    </w:p>
    <w:p w:rsidR="007A58AB" w:rsidRPr="00F96BAC" w:rsidRDefault="007A58AB" w:rsidP="007A58AB">
      <w:pPr>
        <w:ind w:left="1418"/>
        <w:jc w:val="both"/>
        <w:rPr>
          <w:rFonts w:ascii="Arial Narrow" w:hAnsi="Arial Narrow" w:cs="Arial"/>
          <w:iCs/>
          <w:sz w:val="20"/>
        </w:rPr>
      </w:pPr>
    </w:p>
    <w:p w:rsidR="007A58AB" w:rsidRPr="00F96BAC" w:rsidRDefault="007A58AB" w:rsidP="007A58AB">
      <w:pPr>
        <w:jc w:val="both"/>
        <w:rPr>
          <w:rFonts w:ascii="Arial Narrow" w:hAnsi="Arial Narrow" w:cs="Arial"/>
          <w:iCs/>
          <w:sz w:val="20"/>
        </w:rPr>
      </w:pPr>
      <w:r w:rsidRPr="00F96BAC">
        <w:rPr>
          <w:rFonts w:ascii="Arial Narrow" w:hAnsi="Arial Narrow" w:cs="Arial"/>
          <w:iCs/>
          <w:sz w:val="20"/>
        </w:rPr>
        <w:t>El contratista se hará responsable de mantener el tránsito vehicular y peatonal durante el periodo de construcción, efectuando para ello la programación preparada y aprobada, teniendo en cuenta las etapas de construcción y los planos de desvío de tránsito.</w:t>
      </w:r>
    </w:p>
    <w:p w:rsidR="007A58AB" w:rsidRPr="00F96BAC" w:rsidRDefault="007A58AB" w:rsidP="007A58AB">
      <w:pPr>
        <w:ind w:left="1418"/>
        <w:jc w:val="both"/>
        <w:rPr>
          <w:rFonts w:ascii="Arial Narrow" w:hAnsi="Arial Narrow" w:cs="Arial"/>
          <w:iCs/>
          <w:sz w:val="20"/>
        </w:rPr>
      </w:pPr>
    </w:p>
    <w:p w:rsidR="007A58AB" w:rsidRPr="00F96BAC" w:rsidRDefault="007A58AB" w:rsidP="000B79F8">
      <w:pPr>
        <w:numPr>
          <w:ilvl w:val="12"/>
          <w:numId w:val="0"/>
        </w:numPr>
        <w:jc w:val="both"/>
        <w:rPr>
          <w:rFonts w:ascii="Arial Narrow" w:hAnsi="Arial Narrow" w:cs="Arial"/>
          <w:iCs/>
          <w:sz w:val="20"/>
        </w:rPr>
      </w:pPr>
      <w:r w:rsidRPr="00F96BAC">
        <w:rPr>
          <w:rFonts w:ascii="Arial Narrow" w:hAnsi="Arial Narrow" w:cs="Arial"/>
          <w:iCs/>
          <w:sz w:val="20"/>
          <w:u w:val="single"/>
        </w:rPr>
        <w:t>Sub Partida:</w:t>
      </w:r>
      <w:r w:rsidRPr="00F96BAC">
        <w:rPr>
          <w:rFonts w:ascii="Arial Narrow" w:hAnsi="Arial Narrow" w:cs="Arial"/>
          <w:iCs/>
          <w:sz w:val="20"/>
        </w:rPr>
        <w:t xml:space="preserve"> Limpieza y retiro de basura, maleza a zona aledaña</w:t>
      </w:r>
    </w:p>
    <w:p w:rsidR="002917AA" w:rsidRPr="00F96BAC" w:rsidRDefault="002917AA" w:rsidP="000B79F8">
      <w:pPr>
        <w:numPr>
          <w:ilvl w:val="12"/>
          <w:numId w:val="0"/>
        </w:numPr>
        <w:jc w:val="both"/>
        <w:rPr>
          <w:rFonts w:ascii="Arial Narrow" w:hAnsi="Arial Narrow" w:cs="Arial"/>
          <w:iCs/>
          <w:sz w:val="20"/>
        </w:rPr>
      </w:pPr>
    </w:p>
    <w:p w:rsidR="002917AA" w:rsidRPr="00F96BAC" w:rsidRDefault="002917AA" w:rsidP="002917AA">
      <w:pPr>
        <w:jc w:val="both"/>
        <w:rPr>
          <w:rFonts w:ascii="Arial Narrow" w:hAnsi="Arial Narrow" w:cs="Arial"/>
          <w:iCs/>
          <w:sz w:val="20"/>
          <w:u w:val="single"/>
        </w:rPr>
      </w:pPr>
      <w:r w:rsidRPr="00F96BAC">
        <w:rPr>
          <w:rFonts w:ascii="Arial Narrow" w:hAnsi="Arial Narrow" w:cs="Arial"/>
          <w:iCs/>
          <w:sz w:val="20"/>
          <w:u w:val="single"/>
        </w:rPr>
        <w:t xml:space="preserve">Descripción </w:t>
      </w:r>
    </w:p>
    <w:p w:rsidR="002917AA" w:rsidRPr="00F96BAC" w:rsidRDefault="002917AA" w:rsidP="000B79F8">
      <w:pPr>
        <w:numPr>
          <w:ilvl w:val="12"/>
          <w:numId w:val="0"/>
        </w:numPr>
        <w:jc w:val="both"/>
      </w:pPr>
      <w:r w:rsidRPr="00F96BAC">
        <w:rPr>
          <w:rFonts w:ascii="Arial Narrow" w:hAnsi="Arial Narrow" w:cs="Arial"/>
          <w:iCs/>
          <w:sz w:val="20"/>
        </w:rPr>
        <w:t>Esta partida comprende los trabajos que deben ejecutarse para la eliminación de basura, elementos sueltos, livianos y pesados existentes en toda el área del terreno, así como de maleza y arbustos de fácil extracción. No incluye elementos enterrados de ningún tipo. Se incluye trabajos preliminares y complementarios como acondicionamientos requeridos para habilitación de accesos, desvíos de aguas servidas, limpieza, picados y resanes de estructuras, o similares</w:t>
      </w:r>
      <w:r w:rsidRPr="00F96BAC">
        <w:t>.</w:t>
      </w:r>
    </w:p>
    <w:p w:rsidR="002917AA" w:rsidRPr="00F96BAC" w:rsidRDefault="002917AA" w:rsidP="000B79F8">
      <w:pPr>
        <w:numPr>
          <w:ilvl w:val="12"/>
          <w:numId w:val="0"/>
        </w:numPr>
        <w:jc w:val="both"/>
        <w:rPr>
          <w:rFonts w:ascii="Arial Narrow" w:hAnsi="Arial Narrow" w:cs="Arial"/>
          <w:iCs/>
          <w:sz w:val="20"/>
        </w:rPr>
      </w:pPr>
    </w:p>
    <w:p w:rsidR="003D2E05" w:rsidRPr="00F96BAC" w:rsidRDefault="003D2E05" w:rsidP="000B79F8">
      <w:pPr>
        <w:numPr>
          <w:ilvl w:val="12"/>
          <w:numId w:val="0"/>
        </w:numPr>
        <w:jc w:val="both"/>
        <w:rPr>
          <w:rFonts w:ascii="Arial Narrow" w:hAnsi="Arial Narrow" w:cs="Arial"/>
          <w:iCs/>
          <w:sz w:val="20"/>
        </w:rPr>
      </w:pPr>
      <w:r w:rsidRPr="00F96BAC">
        <w:rPr>
          <w:rFonts w:ascii="Arial Narrow" w:hAnsi="Arial Narrow" w:cs="Arial"/>
          <w:iCs/>
          <w:sz w:val="20"/>
          <w:u w:val="single"/>
        </w:rPr>
        <w:t>Sub Partida</w:t>
      </w:r>
      <w:r w:rsidRPr="00F96BAC">
        <w:rPr>
          <w:rFonts w:ascii="Arial Narrow" w:hAnsi="Arial Narrow" w:cs="Arial"/>
          <w:iCs/>
          <w:sz w:val="20"/>
        </w:rPr>
        <w:t>: Limpieza permanente de la obra</w:t>
      </w:r>
    </w:p>
    <w:p w:rsidR="007A58AB" w:rsidRPr="00F96BAC" w:rsidRDefault="007A58AB" w:rsidP="000B79F8">
      <w:pPr>
        <w:numPr>
          <w:ilvl w:val="12"/>
          <w:numId w:val="0"/>
        </w:numPr>
        <w:jc w:val="both"/>
        <w:rPr>
          <w:rFonts w:ascii="Arial Narrow" w:hAnsi="Arial Narrow" w:cs="Arial"/>
          <w:iCs/>
          <w:sz w:val="20"/>
        </w:rPr>
      </w:pPr>
    </w:p>
    <w:p w:rsidR="002917AA" w:rsidRPr="00F96BAC" w:rsidRDefault="002917AA" w:rsidP="002917AA">
      <w:pPr>
        <w:jc w:val="both"/>
        <w:rPr>
          <w:rFonts w:ascii="Arial Narrow" w:hAnsi="Arial Narrow" w:cs="Arial"/>
          <w:iCs/>
          <w:sz w:val="20"/>
          <w:u w:val="single"/>
        </w:rPr>
      </w:pPr>
      <w:r w:rsidRPr="00F96BAC">
        <w:rPr>
          <w:rFonts w:ascii="Arial Narrow" w:hAnsi="Arial Narrow" w:cs="Arial"/>
          <w:iCs/>
          <w:sz w:val="20"/>
          <w:u w:val="single"/>
        </w:rPr>
        <w:t xml:space="preserve">Descripción </w:t>
      </w:r>
    </w:p>
    <w:p w:rsidR="002917AA" w:rsidRPr="00F96BAC" w:rsidRDefault="002917AA" w:rsidP="000B79F8">
      <w:pPr>
        <w:numPr>
          <w:ilvl w:val="12"/>
          <w:numId w:val="0"/>
        </w:numPr>
        <w:jc w:val="both"/>
        <w:rPr>
          <w:rFonts w:ascii="Arial Narrow" w:hAnsi="Arial Narrow" w:cs="Arial"/>
          <w:iCs/>
          <w:sz w:val="20"/>
        </w:rPr>
      </w:pPr>
      <w:r w:rsidRPr="00F96BAC">
        <w:rPr>
          <w:rFonts w:ascii="Arial Narrow" w:hAnsi="Arial Narrow" w:cs="Arial"/>
          <w:iCs/>
          <w:sz w:val="20"/>
        </w:rPr>
        <w:lastRenderedPageBreak/>
        <w:t>Se refiere al trabajo de limpieza que debe efectuarse durante todo el transcurso de la obra eliminando especialmente desperdicios. Su apreciación puede realizarse por el número de personas dedicadas en forma permanente a esta labor es decir por hora- hombre que al final se traduciría en una cifra global de costo.</w:t>
      </w:r>
    </w:p>
    <w:p w:rsidR="002917AA" w:rsidRPr="00F96BAC" w:rsidRDefault="002917AA" w:rsidP="000B79F8">
      <w:pPr>
        <w:numPr>
          <w:ilvl w:val="12"/>
          <w:numId w:val="0"/>
        </w:numPr>
        <w:jc w:val="both"/>
        <w:rPr>
          <w:rFonts w:ascii="Arial Narrow" w:hAnsi="Arial Narrow" w:cs="Arial"/>
          <w:iCs/>
          <w:sz w:val="20"/>
        </w:rPr>
      </w:pPr>
    </w:p>
    <w:p w:rsidR="003D2E05" w:rsidRPr="00F96BAC" w:rsidRDefault="003D2E05" w:rsidP="000B79F8">
      <w:pPr>
        <w:numPr>
          <w:ilvl w:val="12"/>
          <w:numId w:val="0"/>
        </w:numPr>
        <w:jc w:val="both"/>
        <w:rPr>
          <w:rFonts w:ascii="Arial Narrow" w:hAnsi="Arial Narrow" w:cs="Arial"/>
          <w:iCs/>
          <w:sz w:val="20"/>
        </w:rPr>
      </w:pPr>
      <w:r w:rsidRPr="00F96BAC">
        <w:rPr>
          <w:rFonts w:ascii="Arial Narrow" w:hAnsi="Arial Narrow" w:cs="Arial"/>
          <w:iCs/>
          <w:sz w:val="20"/>
          <w:u w:val="single"/>
        </w:rPr>
        <w:t>Sub Partida</w:t>
      </w:r>
      <w:r w:rsidRPr="00F96BAC">
        <w:rPr>
          <w:rFonts w:ascii="Arial Narrow" w:hAnsi="Arial Narrow" w:cs="Arial"/>
          <w:iCs/>
          <w:sz w:val="20"/>
        </w:rPr>
        <w:t>: Protecciones individuales del personal</w:t>
      </w:r>
    </w:p>
    <w:p w:rsidR="007A58AB" w:rsidRPr="00F96BAC" w:rsidRDefault="007A58AB" w:rsidP="000B79F8">
      <w:pPr>
        <w:numPr>
          <w:ilvl w:val="12"/>
          <w:numId w:val="0"/>
        </w:numPr>
        <w:jc w:val="both"/>
        <w:rPr>
          <w:rFonts w:ascii="Arial Narrow" w:hAnsi="Arial Narrow" w:cs="Arial"/>
          <w:iCs/>
          <w:sz w:val="20"/>
        </w:rPr>
      </w:pPr>
    </w:p>
    <w:p w:rsidR="00B23C95" w:rsidRPr="00F96BAC" w:rsidRDefault="000B5BFD" w:rsidP="000B79F8">
      <w:pPr>
        <w:jc w:val="both"/>
        <w:rPr>
          <w:rFonts w:ascii="Arial Narrow" w:hAnsi="Arial Narrow" w:cs="Arial"/>
          <w:iCs/>
          <w:sz w:val="20"/>
        </w:rPr>
      </w:pPr>
      <w:r w:rsidRPr="00F96BAC">
        <w:rPr>
          <w:rFonts w:ascii="Arial Narrow" w:hAnsi="Arial Narrow" w:cs="Arial"/>
          <w:iCs/>
          <w:sz w:val="20"/>
        </w:rPr>
        <w:t xml:space="preserve">Los equipos de protección individual </w:t>
      </w:r>
      <w:r w:rsidR="00B961E8" w:rsidRPr="00F96BAC">
        <w:rPr>
          <w:rFonts w:ascii="Arial Narrow" w:hAnsi="Arial Narrow" w:cs="Arial"/>
          <w:iCs/>
          <w:sz w:val="20"/>
        </w:rPr>
        <w:t>comprenden</w:t>
      </w:r>
      <w:r w:rsidRPr="00F96BAC">
        <w:rPr>
          <w:rFonts w:ascii="Arial Narrow" w:hAnsi="Arial Narrow" w:cs="Arial"/>
          <w:iCs/>
          <w:sz w:val="20"/>
        </w:rPr>
        <w:t xml:space="preserve"> todos los equipos de protección individual (EPP) que deben ser utilizados por el personal de obra, para estar protegidos de los peligros asociados a los trabajos que se realicen de acuerdo a la NTE G.050 Seguridad durante la construcción, del Reglamento Nacional de Edificaciones. Entre ellos se debe considerar, sin llegar a ser una limitación:</w:t>
      </w:r>
    </w:p>
    <w:p w:rsidR="000B5BFD" w:rsidRPr="00F96BAC" w:rsidRDefault="000B5BFD" w:rsidP="000B79F8">
      <w:pPr>
        <w:jc w:val="both"/>
        <w:rPr>
          <w:rFonts w:ascii="Arial Narrow" w:hAnsi="Arial Narrow" w:cs="Arial"/>
          <w:iCs/>
          <w:sz w:val="20"/>
        </w:rPr>
      </w:pPr>
    </w:p>
    <w:p w:rsidR="000B5BFD" w:rsidRPr="00F96BAC" w:rsidRDefault="000B5BFD" w:rsidP="000B79F8">
      <w:pPr>
        <w:jc w:val="both"/>
        <w:rPr>
          <w:rFonts w:ascii="Arial Narrow" w:hAnsi="Arial Narrow" w:cs="Arial"/>
          <w:iCs/>
          <w:sz w:val="20"/>
        </w:rPr>
      </w:pPr>
      <w:r w:rsidRPr="00F96BAC">
        <w:rPr>
          <w:rFonts w:ascii="Arial Narrow" w:hAnsi="Arial Narrow" w:cs="Arial"/>
          <w:iCs/>
          <w:sz w:val="20"/>
        </w:rPr>
        <w:t xml:space="preserve">Cascos de seguridad, Gafas de acuerdo al tipo de actividad, escudo facial, Guantes de acuerdo al tipo de actividad (cuero, aislantes, etc.), Botines/botas de acuerdo al tipo de actividad (con puntera de acero, dieléctricos, etc.), Protectores de oído, Respiradores, Arnés de cuerpo entero y línea de enganche, Prendas de protección dieléctrica, Chalecos </w:t>
      </w:r>
      <w:proofErr w:type="spellStart"/>
      <w:r w:rsidRPr="00F96BAC">
        <w:rPr>
          <w:rFonts w:ascii="Arial Narrow" w:hAnsi="Arial Narrow" w:cs="Arial"/>
          <w:iCs/>
          <w:sz w:val="20"/>
        </w:rPr>
        <w:t>reflectivos</w:t>
      </w:r>
      <w:proofErr w:type="spellEnd"/>
      <w:r w:rsidRPr="00F96BAC">
        <w:rPr>
          <w:rFonts w:ascii="Arial Narrow" w:hAnsi="Arial Narrow" w:cs="Arial"/>
          <w:iCs/>
          <w:sz w:val="20"/>
        </w:rPr>
        <w:t>, ropa especial de trabajo en caso se requiera, otros.</w:t>
      </w:r>
    </w:p>
    <w:p w:rsidR="00B23C95" w:rsidRPr="00F96BAC" w:rsidRDefault="00B23C95" w:rsidP="000B79F8">
      <w:pPr>
        <w:jc w:val="both"/>
        <w:rPr>
          <w:rFonts w:ascii="Arial Narrow" w:hAnsi="Arial Narrow" w:cs="Arial"/>
          <w:iCs/>
          <w:sz w:val="20"/>
        </w:rPr>
      </w:pPr>
    </w:p>
    <w:p w:rsidR="003D2E05" w:rsidRPr="00F96BAC" w:rsidRDefault="003D2E05" w:rsidP="000B79F8">
      <w:pPr>
        <w:jc w:val="both"/>
        <w:rPr>
          <w:rFonts w:ascii="Arial Narrow" w:hAnsi="Arial Narrow" w:cs="Arial"/>
          <w:iCs/>
          <w:sz w:val="20"/>
        </w:rPr>
      </w:pPr>
      <w:r w:rsidRPr="00F96BAC">
        <w:rPr>
          <w:rFonts w:ascii="Arial Narrow" w:hAnsi="Arial Narrow" w:cs="Arial"/>
          <w:iCs/>
          <w:sz w:val="20"/>
        </w:rPr>
        <w:t>Sub Partida: Elaboración de Plan de seguridad para obra</w:t>
      </w:r>
    </w:p>
    <w:p w:rsidR="000B5BFD" w:rsidRPr="00F96BAC" w:rsidRDefault="000B5BFD" w:rsidP="000B79F8">
      <w:pPr>
        <w:jc w:val="both"/>
        <w:rPr>
          <w:rFonts w:ascii="Arial Narrow" w:hAnsi="Arial Narrow" w:cs="Arial"/>
          <w:iCs/>
          <w:sz w:val="20"/>
        </w:rPr>
      </w:pPr>
    </w:p>
    <w:p w:rsidR="000B5BFD" w:rsidRPr="00F96BAC" w:rsidRDefault="000B5BFD" w:rsidP="000B5BFD">
      <w:pPr>
        <w:jc w:val="both"/>
        <w:rPr>
          <w:rFonts w:ascii="Arial Narrow" w:hAnsi="Arial Narrow" w:cs="Arial"/>
          <w:iCs/>
          <w:sz w:val="20"/>
          <w:u w:val="single"/>
        </w:rPr>
      </w:pPr>
      <w:r w:rsidRPr="00F96BAC">
        <w:rPr>
          <w:rFonts w:ascii="Arial Narrow" w:hAnsi="Arial Narrow" w:cs="Arial"/>
          <w:iCs/>
          <w:sz w:val="20"/>
          <w:u w:val="single"/>
        </w:rPr>
        <w:t>Descripción</w:t>
      </w:r>
    </w:p>
    <w:p w:rsidR="000B5BFD" w:rsidRPr="00F96BAC" w:rsidRDefault="000B5BFD" w:rsidP="000B79F8">
      <w:pPr>
        <w:jc w:val="both"/>
        <w:rPr>
          <w:rFonts w:ascii="Arial Narrow" w:hAnsi="Arial Narrow" w:cs="Arial"/>
          <w:iCs/>
          <w:sz w:val="20"/>
        </w:rPr>
      </w:pPr>
      <w:r w:rsidRPr="00F96BAC">
        <w:rPr>
          <w:rFonts w:ascii="Arial Narrow" w:hAnsi="Arial Narrow" w:cs="Arial"/>
          <w:iCs/>
          <w:sz w:val="20"/>
        </w:rPr>
        <w:t>Comprende las actividades y recursos que correspondan al desarrollo, implementación y administración del plan de seguridad y salud de la obra, debe considerarse, sin llegar a limitarse: El personal destinado a desarrollar, implementar y administrar el plan de seguridad y salud en el trabajo, así como los equipos y facilidades necesarias para desempeñar de manera efectiva sus labores.</w:t>
      </w:r>
    </w:p>
    <w:p w:rsidR="000B5BFD" w:rsidRPr="00F96BAC" w:rsidRDefault="000B5BFD" w:rsidP="000B79F8">
      <w:pPr>
        <w:jc w:val="both"/>
        <w:rPr>
          <w:rFonts w:ascii="Arial Narrow" w:hAnsi="Arial Narrow" w:cs="Arial"/>
          <w:iCs/>
          <w:sz w:val="20"/>
        </w:rPr>
      </w:pPr>
    </w:p>
    <w:p w:rsidR="000B79F8" w:rsidRPr="00F96BAC" w:rsidRDefault="002917AA" w:rsidP="00FC033A">
      <w:pPr>
        <w:tabs>
          <w:tab w:val="left" w:pos="1418"/>
          <w:tab w:val="right" w:pos="10317"/>
        </w:tabs>
        <w:spacing w:line="480" w:lineRule="auto"/>
        <w:jc w:val="both"/>
        <w:rPr>
          <w:rFonts w:ascii="Arial Narrow" w:hAnsi="Arial Narrow" w:cs="Arial"/>
          <w:iCs/>
          <w:sz w:val="20"/>
          <w:u w:val="single"/>
        </w:rPr>
      </w:pPr>
      <w:r w:rsidRPr="00F96BAC">
        <w:rPr>
          <w:rFonts w:ascii="Arial Narrow" w:hAnsi="Arial Narrow" w:cs="Arial"/>
          <w:iCs/>
          <w:sz w:val="20"/>
          <w:u w:val="single"/>
        </w:rPr>
        <w:t>Mitigación de Impacto Ambientales</w:t>
      </w:r>
    </w:p>
    <w:p w:rsidR="000B79F8" w:rsidRPr="00F96BAC" w:rsidRDefault="00FC033A" w:rsidP="000B79F8">
      <w:pPr>
        <w:tabs>
          <w:tab w:val="right" w:pos="10317"/>
        </w:tabs>
        <w:jc w:val="both"/>
        <w:rPr>
          <w:rFonts w:ascii="Arial Narrow" w:hAnsi="Arial Narrow" w:cs="Arial"/>
          <w:iCs/>
          <w:sz w:val="20"/>
        </w:rPr>
      </w:pPr>
      <w:r w:rsidRPr="00F96BAC">
        <w:rPr>
          <w:rFonts w:ascii="Arial Narrow" w:hAnsi="Arial Narrow" w:cs="Arial"/>
          <w:iCs/>
          <w:sz w:val="20"/>
        </w:rPr>
        <w:t>Consideraciones Generales</w:t>
      </w:r>
    </w:p>
    <w:p w:rsidR="000B79F8" w:rsidRPr="00F96BAC" w:rsidRDefault="000B79F8" w:rsidP="000B79F8">
      <w:pPr>
        <w:tabs>
          <w:tab w:val="right" w:pos="10317"/>
        </w:tabs>
        <w:jc w:val="both"/>
        <w:rPr>
          <w:rFonts w:ascii="Arial Narrow" w:hAnsi="Arial Narrow" w:cs="Arial"/>
          <w:iCs/>
          <w:sz w:val="20"/>
        </w:rPr>
      </w:pPr>
      <w:r w:rsidRPr="00F96BAC">
        <w:rPr>
          <w:rFonts w:ascii="Arial Narrow" w:hAnsi="Arial Narrow" w:cs="Arial"/>
          <w:iCs/>
          <w:sz w:val="20"/>
        </w:rPr>
        <w:t xml:space="preserve">Estas especificaciones están orientadas a preservar el medio ambiente reduciendo al mínimo los posibles impactos negativos sobre el entorno y los recursos naturales del área de influencia del proyecto en la etapa de ejecución, las especificaciones establecidas para la etapa de ejecución compete exclusivamente </w:t>
      </w:r>
      <w:r w:rsidR="00FC033A" w:rsidRPr="00F96BAC">
        <w:rPr>
          <w:rFonts w:ascii="Arial Narrow" w:hAnsi="Arial Narrow" w:cs="Arial"/>
          <w:iCs/>
          <w:sz w:val="20"/>
        </w:rPr>
        <w:t>el c</w:t>
      </w:r>
      <w:r w:rsidRPr="00F96BAC">
        <w:rPr>
          <w:rFonts w:ascii="Arial Narrow" w:hAnsi="Arial Narrow" w:cs="Arial"/>
          <w:iCs/>
          <w:sz w:val="20"/>
        </w:rPr>
        <w:t xml:space="preserve">ontratista y su personal, por su parte, el </w:t>
      </w:r>
      <w:r w:rsidR="00FC033A" w:rsidRPr="00F96BAC">
        <w:rPr>
          <w:rFonts w:ascii="Arial Narrow" w:hAnsi="Arial Narrow" w:cs="Arial"/>
          <w:iCs/>
          <w:sz w:val="20"/>
        </w:rPr>
        <w:t xml:space="preserve">ingeniero </w:t>
      </w:r>
      <w:r w:rsidRPr="00F96BAC">
        <w:rPr>
          <w:rFonts w:ascii="Arial Narrow" w:hAnsi="Arial Narrow" w:cs="Arial"/>
          <w:iCs/>
          <w:sz w:val="20"/>
        </w:rPr>
        <w:t xml:space="preserve">Supervisor de </w:t>
      </w:r>
      <w:r w:rsidR="00FC033A" w:rsidRPr="00F96BAC">
        <w:rPr>
          <w:rFonts w:ascii="Arial Narrow" w:hAnsi="Arial Narrow" w:cs="Arial"/>
          <w:iCs/>
          <w:sz w:val="20"/>
        </w:rPr>
        <w:t>o</w:t>
      </w:r>
      <w:r w:rsidRPr="00F96BAC">
        <w:rPr>
          <w:rFonts w:ascii="Arial Narrow" w:hAnsi="Arial Narrow" w:cs="Arial"/>
          <w:iCs/>
          <w:sz w:val="20"/>
        </w:rPr>
        <w:t>bra exigirán el cumplimiento de los mismos.</w:t>
      </w:r>
    </w:p>
    <w:p w:rsidR="00FC033A" w:rsidRPr="00F96BAC" w:rsidRDefault="00FC033A" w:rsidP="000B79F8">
      <w:pPr>
        <w:tabs>
          <w:tab w:val="right" w:pos="10317"/>
        </w:tabs>
        <w:jc w:val="both"/>
        <w:rPr>
          <w:rFonts w:ascii="Arial Narrow" w:hAnsi="Arial Narrow" w:cs="Arial"/>
          <w:iCs/>
          <w:sz w:val="20"/>
        </w:rPr>
      </w:pPr>
    </w:p>
    <w:p w:rsidR="000B79F8" w:rsidRPr="00F96BAC" w:rsidRDefault="002917AA" w:rsidP="000B79F8">
      <w:pPr>
        <w:tabs>
          <w:tab w:val="left" w:pos="1701"/>
          <w:tab w:val="right" w:pos="10317"/>
        </w:tabs>
        <w:ind w:left="851" w:hanging="851"/>
        <w:jc w:val="both"/>
        <w:rPr>
          <w:rFonts w:ascii="Arial Narrow" w:hAnsi="Arial Narrow" w:cs="Arial"/>
          <w:iCs/>
          <w:sz w:val="20"/>
        </w:rPr>
      </w:pPr>
      <w:r w:rsidRPr="00F96BAC">
        <w:rPr>
          <w:rFonts w:ascii="Arial Narrow" w:hAnsi="Arial Narrow" w:cs="Arial"/>
          <w:iCs/>
          <w:sz w:val="20"/>
        </w:rPr>
        <w:t>Aplicación de Normas Ambientales</w:t>
      </w:r>
    </w:p>
    <w:p w:rsidR="000B79F8" w:rsidRPr="00F96BAC" w:rsidRDefault="000B79F8" w:rsidP="000B79F8">
      <w:pPr>
        <w:pStyle w:val="Prrafodelista"/>
        <w:tabs>
          <w:tab w:val="left" w:pos="720"/>
          <w:tab w:val="right" w:pos="10317"/>
        </w:tabs>
        <w:jc w:val="both"/>
        <w:rPr>
          <w:rFonts w:ascii="Arial Narrow" w:hAnsi="Arial Narrow" w:cs="Arial"/>
          <w:iCs/>
          <w:sz w:val="20"/>
        </w:rPr>
      </w:pPr>
    </w:p>
    <w:p w:rsidR="000B79F8" w:rsidRPr="00F96BAC" w:rsidRDefault="000B79F8" w:rsidP="000B79F8">
      <w:pPr>
        <w:numPr>
          <w:ilvl w:val="12"/>
          <w:numId w:val="0"/>
        </w:numPr>
        <w:jc w:val="both"/>
        <w:rPr>
          <w:rFonts w:ascii="Arial Narrow" w:hAnsi="Arial Narrow" w:cs="Arial"/>
          <w:iCs/>
          <w:sz w:val="20"/>
        </w:rPr>
      </w:pPr>
      <w:r w:rsidRPr="00F96BAC">
        <w:rPr>
          <w:rFonts w:ascii="Arial Narrow" w:hAnsi="Arial Narrow" w:cs="Arial"/>
          <w:iCs/>
          <w:sz w:val="20"/>
        </w:rPr>
        <w:t>Descripción:</w:t>
      </w:r>
    </w:p>
    <w:p w:rsidR="000B79F8" w:rsidRPr="00F96BAC" w:rsidRDefault="000B79F8" w:rsidP="000B79F8">
      <w:pPr>
        <w:numPr>
          <w:ilvl w:val="12"/>
          <w:numId w:val="0"/>
        </w:numPr>
        <w:jc w:val="both"/>
        <w:rPr>
          <w:rFonts w:ascii="Arial Narrow" w:hAnsi="Arial Narrow" w:cs="Arial"/>
          <w:iCs/>
          <w:sz w:val="20"/>
        </w:rPr>
      </w:pPr>
      <w:r w:rsidRPr="00F96BAC">
        <w:rPr>
          <w:rFonts w:ascii="Arial Narrow" w:hAnsi="Arial Narrow" w:cs="Arial"/>
          <w:iCs/>
          <w:sz w:val="20"/>
        </w:rPr>
        <w:t>La aplicación de Normas Ambientales se enmarca dentro de las siguientes:</w:t>
      </w:r>
    </w:p>
    <w:p w:rsidR="000B79F8" w:rsidRPr="00F96BAC" w:rsidRDefault="000B79F8" w:rsidP="000B79F8">
      <w:pPr>
        <w:pStyle w:val="Prrafodelista"/>
        <w:numPr>
          <w:ilvl w:val="0"/>
          <w:numId w:val="42"/>
        </w:numPr>
        <w:ind w:left="0" w:hanging="142"/>
        <w:contextualSpacing w:val="0"/>
        <w:jc w:val="both"/>
        <w:rPr>
          <w:rFonts w:ascii="Arial Narrow" w:hAnsi="Arial Narrow" w:cs="Arial"/>
          <w:iCs/>
          <w:sz w:val="20"/>
        </w:rPr>
      </w:pPr>
      <w:r w:rsidRPr="00F96BAC">
        <w:rPr>
          <w:rFonts w:ascii="Arial Narrow" w:hAnsi="Arial Narrow" w:cs="Arial"/>
          <w:iCs/>
          <w:sz w:val="20"/>
        </w:rPr>
        <w:t>Ley de Recursos Hídricos: Ley N° 29338 publicada el 30 de Marzo del 2009.</w:t>
      </w:r>
    </w:p>
    <w:p w:rsidR="000B79F8" w:rsidRPr="00F96BAC" w:rsidRDefault="000B79F8" w:rsidP="000B79F8">
      <w:pPr>
        <w:pStyle w:val="Prrafodelista"/>
        <w:numPr>
          <w:ilvl w:val="0"/>
          <w:numId w:val="42"/>
        </w:numPr>
        <w:ind w:left="0" w:hanging="142"/>
        <w:contextualSpacing w:val="0"/>
        <w:jc w:val="both"/>
        <w:rPr>
          <w:rFonts w:ascii="Arial Narrow" w:hAnsi="Arial Narrow" w:cs="Arial"/>
          <w:iCs/>
          <w:sz w:val="20"/>
        </w:rPr>
      </w:pPr>
      <w:r w:rsidRPr="00F96BAC">
        <w:rPr>
          <w:rFonts w:ascii="Arial Narrow" w:hAnsi="Arial Narrow" w:cs="Arial"/>
          <w:iCs/>
          <w:sz w:val="20"/>
        </w:rPr>
        <w:t>Ley General del Ambiente</w:t>
      </w:r>
    </w:p>
    <w:p w:rsidR="000B79F8" w:rsidRPr="00F96BAC" w:rsidRDefault="000B79F8" w:rsidP="000B79F8">
      <w:pPr>
        <w:pStyle w:val="Prrafodelista"/>
        <w:numPr>
          <w:ilvl w:val="0"/>
          <w:numId w:val="42"/>
        </w:numPr>
        <w:ind w:left="0" w:hanging="142"/>
        <w:contextualSpacing w:val="0"/>
        <w:jc w:val="both"/>
        <w:rPr>
          <w:rFonts w:ascii="Arial Narrow" w:hAnsi="Arial Narrow" w:cs="Arial"/>
          <w:iCs/>
          <w:sz w:val="20"/>
        </w:rPr>
      </w:pPr>
      <w:r w:rsidRPr="00F96BAC">
        <w:rPr>
          <w:rFonts w:ascii="Arial Narrow" w:hAnsi="Arial Narrow" w:cs="Arial"/>
          <w:iCs/>
          <w:sz w:val="20"/>
        </w:rPr>
        <w:t>Ley Marco del Sistema Nacional de Gestión Ambiental (SNGA): Ley N° 28245, publicada el 04 de Junio de 2004, y su Reglamento, Decreto Supremo N° 008-2005PCM del 28 de Enero de 20085</w:t>
      </w:r>
    </w:p>
    <w:p w:rsidR="000B79F8" w:rsidRPr="00F96BAC" w:rsidRDefault="000B79F8" w:rsidP="000B79F8">
      <w:pPr>
        <w:jc w:val="both"/>
        <w:rPr>
          <w:rFonts w:ascii="Arial Narrow" w:hAnsi="Arial Narrow" w:cs="Arial"/>
          <w:iCs/>
          <w:sz w:val="20"/>
        </w:rPr>
      </w:pPr>
    </w:p>
    <w:p w:rsidR="000B79F8" w:rsidRPr="00F96BAC" w:rsidRDefault="000B79F8" w:rsidP="000B79F8">
      <w:pPr>
        <w:pStyle w:val="Ttulo8"/>
        <w:tabs>
          <w:tab w:val="left" w:pos="0"/>
          <w:tab w:val="left" w:pos="1134"/>
        </w:tabs>
        <w:rPr>
          <w:rFonts w:ascii="Arial Narrow" w:eastAsia="Times New Roman" w:hAnsi="Arial Narrow" w:cs="Arial"/>
          <w:iCs/>
          <w:color w:val="auto"/>
          <w:sz w:val="20"/>
          <w:szCs w:val="20"/>
          <w:u w:val="single"/>
        </w:rPr>
      </w:pPr>
      <w:r w:rsidRPr="00F96BAC">
        <w:rPr>
          <w:rFonts w:ascii="Arial Narrow" w:eastAsia="Times New Roman" w:hAnsi="Arial Narrow" w:cs="Arial"/>
          <w:iCs/>
          <w:color w:val="auto"/>
          <w:sz w:val="20"/>
          <w:szCs w:val="20"/>
          <w:u w:val="single"/>
        </w:rPr>
        <w:t>Unidad de Medición:</w:t>
      </w:r>
    </w:p>
    <w:p w:rsidR="000B79F8" w:rsidRPr="00F96BAC" w:rsidRDefault="000B79F8" w:rsidP="002917AA">
      <w:pPr>
        <w:pStyle w:val="Ttulo8"/>
        <w:tabs>
          <w:tab w:val="left" w:pos="0"/>
          <w:tab w:val="left" w:pos="993"/>
        </w:tabs>
        <w:jc w:val="both"/>
        <w:rPr>
          <w:rFonts w:ascii="Arial Narrow" w:eastAsia="Times New Roman" w:hAnsi="Arial Narrow" w:cs="Arial"/>
          <w:iCs/>
          <w:color w:val="auto"/>
          <w:sz w:val="20"/>
          <w:szCs w:val="20"/>
        </w:rPr>
      </w:pPr>
      <w:r w:rsidRPr="00F96BAC">
        <w:rPr>
          <w:rFonts w:ascii="Arial Narrow" w:eastAsia="Times New Roman" w:hAnsi="Arial Narrow" w:cs="Arial"/>
          <w:iCs/>
          <w:color w:val="auto"/>
          <w:sz w:val="20"/>
          <w:szCs w:val="20"/>
        </w:rPr>
        <w:t xml:space="preserve">Esta partida será medida en forma </w:t>
      </w:r>
      <w:r w:rsidR="002917AA" w:rsidRPr="00F96BAC">
        <w:rPr>
          <w:rFonts w:ascii="Arial Narrow" w:eastAsia="Times New Roman" w:hAnsi="Arial Narrow" w:cs="Arial"/>
          <w:iCs/>
          <w:color w:val="auto"/>
          <w:sz w:val="20"/>
          <w:szCs w:val="20"/>
        </w:rPr>
        <w:t xml:space="preserve">global </w:t>
      </w:r>
      <w:r w:rsidRPr="00F96BAC">
        <w:rPr>
          <w:rFonts w:ascii="Arial Narrow" w:eastAsia="Times New Roman" w:hAnsi="Arial Narrow" w:cs="Arial"/>
          <w:iCs/>
          <w:color w:val="auto"/>
          <w:sz w:val="20"/>
          <w:szCs w:val="20"/>
        </w:rPr>
        <w:t>(</w:t>
      </w:r>
      <w:proofErr w:type="spellStart"/>
      <w:r w:rsidR="002917AA" w:rsidRPr="00F96BAC">
        <w:rPr>
          <w:rFonts w:ascii="Arial Narrow" w:eastAsia="Times New Roman" w:hAnsi="Arial Narrow" w:cs="Arial"/>
          <w:iCs/>
          <w:color w:val="auto"/>
          <w:sz w:val="20"/>
          <w:szCs w:val="20"/>
        </w:rPr>
        <w:t>glb</w:t>
      </w:r>
      <w:proofErr w:type="spellEnd"/>
      <w:r w:rsidRPr="00F96BAC">
        <w:rPr>
          <w:rFonts w:ascii="Arial Narrow" w:eastAsia="Times New Roman" w:hAnsi="Arial Narrow" w:cs="Arial"/>
          <w:iCs/>
          <w:color w:val="auto"/>
          <w:sz w:val="20"/>
          <w:szCs w:val="20"/>
        </w:rPr>
        <w:t xml:space="preserve">), medidos de acuerdo a lo requerido en el </w:t>
      </w:r>
      <w:r w:rsidR="002917AA" w:rsidRPr="00F96BAC">
        <w:rPr>
          <w:rFonts w:ascii="Arial Narrow" w:eastAsia="Times New Roman" w:hAnsi="Arial Narrow" w:cs="Arial"/>
          <w:iCs/>
          <w:color w:val="auto"/>
          <w:sz w:val="20"/>
          <w:szCs w:val="20"/>
        </w:rPr>
        <w:t>e</w:t>
      </w:r>
      <w:r w:rsidRPr="00F96BAC">
        <w:rPr>
          <w:rFonts w:ascii="Arial Narrow" w:eastAsia="Times New Roman" w:hAnsi="Arial Narrow" w:cs="Arial"/>
          <w:iCs/>
          <w:color w:val="auto"/>
          <w:sz w:val="20"/>
          <w:szCs w:val="20"/>
        </w:rPr>
        <w:t xml:space="preserve">xpediente </w:t>
      </w:r>
      <w:r w:rsidR="002917AA" w:rsidRPr="00F96BAC">
        <w:rPr>
          <w:rFonts w:ascii="Arial Narrow" w:eastAsia="Times New Roman" w:hAnsi="Arial Narrow" w:cs="Arial"/>
          <w:iCs/>
          <w:color w:val="auto"/>
          <w:sz w:val="20"/>
          <w:szCs w:val="20"/>
        </w:rPr>
        <w:t>t</w:t>
      </w:r>
      <w:r w:rsidRPr="00F96BAC">
        <w:rPr>
          <w:rFonts w:ascii="Arial Narrow" w:eastAsia="Times New Roman" w:hAnsi="Arial Narrow" w:cs="Arial"/>
          <w:iCs/>
          <w:color w:val="auto"/>
          <w:sz w:val="20"/>
          <w:szCs w:val="20"/>
        </w:rPr>
        <w:t>écnico de obra en lo referente a personal y recursos disponibles para ejecutar esta actividad, con la conformidad Ingeniero</w:t>
      </w:r>
      <w:r w:rsidR="002917AA" w:rsidRPr="00F96BAC">
        <w:rPr>
          <w:rFonts w:ascii="Arial Narrow" w:eastAsia="Times New Roman" w:hAnsi="Arial Narrow" w:cs="Arial"/>
          <w:iCs/>
          <w:color w:val="auto"/>
          <w:sz w:val="20"/>
          <w:szCs w:val="20"/>
        </w:rPr>
        <w:t xml:space="preserve"> </w:t>
      </w:r>
      <w:r w:rsidRPr="00F96BAC">
        <w:rPr>
          <w:rFonts w:ascii="Arial Narrow" w:eastAsia="Times New Roman" w:hAnsi="Arial Narrow" w:cs="Arial"/>
          <w:iCs/>
          <w:color w:val="auto"/>
          <w:sz w:val="20"/>
          <w:szCs w:val="20"/>
        </w:rPr>
        <w:t>Supervisor.</w:t>
      </w:r>
    </w:p>
    <w:p w:rsidR="000B79F8" w:rsidRPr="00F96BAC" w:rsidRDefault="000B79F8" w:rsidP="000B79F8">
      <w:pPr>
        <w:pStyle w:val="Ttulo8"/>
        <w:tabs>
          <w:tab w:val="left" w:pos="0"/>
          <w:tab w:val="left" w:pos="1134"/>
        </w:tabs>
        <w:ind w:left="851"/>
        <w:rPr>
          <w:rFonts w:ascii="Arial Narrow" w:eastAsia="Times New Roman" w:hAnsi="Arial Narrow" w:cs="Arial"/>
          <w:iCs/>
          <w:color w:val="auto"/>
          <w:sz w:val="20"/>
          <w:szCs w:val="20"/>
        </w:rPr>
      </w:pPr>
    </w:p>
    <w:p w:rsidR="000B79F8" w:rsidRPr="00F96BAC" w:rsidRDefault="000B79F8" w:rsidP="000B79F8">
      <w:pPr>
        <w:pStyle w:val="Ttulo8"/>
        <w:tabs>
          <w:tab w:val="left" w:pos="0"/>
          <w:tab w:val="left" w:pos="1134"/>
        </w:tabs>
        <w:rPr>
          <w:rFonts w:ascii="Arial Narrow" w:eastAsia="Times New Roman" w:hAnsi="Arial Narrow" w:cs="Arial"/>
          <w:iCs/>
          <w:color w:val="auto"/>
          <w:sz w:val="20"/>
          <w:szCs w:val="20"/>
          <w:u w:val="single"/>
        </w:rPr>
      </w:pPr>
      <w:r w:rsidRPr="00F96BAC">
        <w:rPr>
          <w:rFonts w:ascii="Arial Narrow" w:eastAsia="Times New Roman" w:hAnsi="Arial Narrow" w:cs="Arial"/>
          <w:iCs/>
          <w:color w:val="auto"/>
          <w:sz w:val="20"/>
          <w:szCs w:val="20"/>
          <w:u w:val="single"/>
        </w:rPr>
        <w:t>Forma de Pago:</w:t>
      </w:r>
    </w:p>
    <w:p w:rsidR="000B79F8" w:rsidRPr="00F96BAC" w:rsidRDefault="000B79F8" w:rsidP="002917AA">
      <w:pPr>
        <w:pStyle w:val="Ttulo8"/>
        <w:tabs>
          <w:tab w:val="left" w:pos="0"/>
          <w:tab w:val="left" w:pos="993"/>
        </w:tabs>
        <w:jc w:val="both"/>
        <w:rPr>
          <w:rFonts w:ascii="Arial Narrow" w:eastAsia="Times New Roman" w:hAnsi="Arial Narrow" w:cs="Arial"/>
          <w:iCs/>
          <w:color w:val="auto"/>
          <w:sz w:val="20"/>
          <w:szCs w:val="20"/>
        </w:rPr>
      </w:pPr>
      <w:r w:rsidRPr="00F96BAC">
        <w:rPr>
          <w:rFonts w:ascii="Arial Narrow" w:eastAsia="Times New Roman" w:hAnsi="Arial Narrow" w:cs="Arial"/>
          <w:iCs/>
          <w:color w:val="auto"/>
          <w:sz w:val="20"/>
          <w:szCs w:val="20"/>
        </w:rPr>
        <w:t xml:space="preserve">El pago se efectuará al precio unitario del presupuesto en forma </w:t>
      </w:r>
      <w:r w:rsidR="002917AA" w:rsidRPr="00F96BAC">
        <w:rPr>
          <w:rFonts w:ascii="Arial Narrow" w:eastAsia="Times New Roman" w:hAnsi="Arial Narrow" w:cs="Arial"/>
          <w:iCs/>
          <w:color w:val="auto"/>
          <w:sz w:val="20"/>
          <w:szCs w:val="20"/>
        </w:rPr>
        <w:t>global (</w:t>
      </w:r>
      <w:proofErr w:type="spellStart"/>
      <w:r w:rsidR="002917AA" w:rsidRPr="00F96BAC">
        <w:rPr>
          <w:rFonts w:ascii="Arial Narrow" w:eastAsia="Times New Roman" w:hAnsi="Arial Narrow" w:cs="Arial"/>
          <w:iCs/>
          <w:color w:val="auto"/>
          <w:sz w:val="20"/>
          <w:szCs w:val="20"/>
        </w:rPr>
        <w:t>glb</w:t>
      </w:r>
      <w:proofErr w:type="spellEnd"/>
      <w:r w:rsidR="002917AA" w:rsidRPr="00F96BAC">
        <w:rPr>
          <w:rFonts w:ascii="Arial Narrow" w:eastAsia="Times New Roman" w:hAnsi="Arial Narrow" w:cs="Arial"/>
          <w:iCs/>
          <w:color w:val="auto"/>
          <w:sz w:val="20"/>
          <w:szCs w:val="20"/>
        </w:rPr>
        <w:t xml:space="preserve">), </w:t>
      </w:r>
      <w:r w:rsidRPr="00F96BAC">
        <w:rPr>
          <w:rFonts w:ascii="Arial Narrow" w:eastAsia="Times New Roman" w:hAnsi="Arial Narrow" w:cs="Arial"/>
          <w:iCs/>
          <w:color w:val="auto"/>
          <w:sz w:val="20"/>
          <w:szCs w:val="20"/>
        </w:rPr>
        <w:t xml:space="preserve">entendiéndose que dicho precio y pago constituirá compensación completa para toda la mano de obra, equipo, herramientas y demás conceptos que completan esta partida.  </w:t>
      </w:r>
    </w:p>
    <w:p w:rsidR="00B1788D" w:rsidRPr="00F96BAC" w:rsidRDefault="00B1788D" w:rsidP="0081738B">
      <w:pPr>
        <w:widowControl w:val="0"/>
        <w:autoSpaceDE w:val="0"/>
        <w:autoSpaceDN w:val="0"/>
        <w:adjustRightInd w:val="0"/>
        <w:ind w:left="-561"/>
        <w:jc w:val="both"/>
        <w:rPr>
          <w:rFonts w:ascii="Arial Narrow" w:hAnsi="Arial Narrow" w:cs="Arial"/>
          <w:b/>
          <w:bCs/>
          <w:sz w:val="20"/>
        </w:rPr>
      </w:pPr>
    </w:p>
    <w:sectPr w:rsidR="00B1788D" w:rsidRPr="00F96BAC" w:rsidSect="003D47FB">
      <w:headerReference w:type="default" r:id="rId8"/>
      <w:footerReference w:type="default" r:id="rId9"/>
      <w:pgSz w:w="11907" w:h="16839" w:code="9"/>
      <w:pgMar w:top="1552" w:right="1701" w:bottom="1417" w:left="1701" w:header="708" w:footer="3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16A" w:rsidRDefault="00F6716A" w:rsidP="00E816FE">
      <w:r>
        <w:separator/>
      </w:r>
    </w:p>
  </w:endnote>
  <w:endnote w:type="continuationSeparator" w:id="0">
    <w:p w:rsidR="00F6716A" w:rsidRDefault="00F6716A" w:rsidP="00E81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wis721 Ex BT">
    <w:panose1 w:val="020B0605020202020204"/>
    <w:charset w:val="00"/>
    <w:family w:val="swiss"/>
    <w:pitch w:val="variable"/>
    <w:sig w:usb0="00000087" w:usb1="00000000" w:usb2="00000000" w:usb3="00000000" w:csb0="0000001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D77" w:rsidRPr="001E6D77" w:rsidRDefault="001E6D77">
    <w:pPr>
      <w:pStyle w:val="Piedepgina"/>
      <w:jc w:val="right"/>
      <w:rPr>
        <w:rFonts w:ascii="Arial Narrow" w:hAnsi="Arial Narrow"/>
        <w:color w:val="000000" w:themeColor="text1"/>
        <w:sz w:val="18"/>
        <w:szCs w:val="18"/>
      </w:rPr>
    </w:pPr>
    <w:r w:rsidRPr="001E6D77">
      <w:rPr>
        <w:rFonts w:ascii="Arial Narrow" w:hAnsi="Arial Narrow"/>
        <w:color w:val="000000" w:themeColor="text1"/>
        <w:sz w:val="18"/>
        <w:szCs w:val="18"/>
        <w:lang w:val="es-ES"/>
      </w:rPr>
      <w:t xml:space="preserve">pág. </w:t>
    </w:r>
    <w:r w:rsidRPr="001E6D77">
      <w:rPr>
        <w:rFonts w:ascii="Arial Narrow" w:hAnsi="Arial Narrow"/>
        <w:color w:val="000000" w:themeColor="text1"/>
        <w:sz w:val="18"/>
        <w:szCs w:val="18"/>
      </w:rPr>
      <w:fldChar w:fldCharType="begin"/>
    </w:r>
    <w:r w:rsidRPr="001E6D77">
      <w:rPr>
        <w:rFonts w:ascii="Arial Narrow" w:hAnsi="Arial Narrow"/>
        <w:color w:val="000000" w:themeColor="text1"/>
        <w:sz w:val="18"/>
        <w:szCs w:val="18"/>
      </w:rPr>
      <w:instrText>PAGE  \* Arabic</w:instrText>
    </w:r>
    <w:r w:rsidRPr="001E6D77">
      <w:rPr>
        <w:rFonts w:ascii="Arial Narrow" w:hAnsi="Arial Narrow"/>
        <w:color w:val="000000" w:themeColor="text1"/>
        <w:sz w:val="18"/>
        <w:szCs w:val="18"/>
      </w:rPr>
      <w:fldChar w:fldCharType="separate"/>
    </w:r>
    <w:r w:rsidR="00EC08D5">
      <w:rPr>
        <w:rFonts w:ascii="Arial Narrow" w:hAnsi="Arial Narrow"/>
        <w:noProof/>
        <w:color w:val="000000" w:themeColor="text1"/>
        <w:sz w:val="18"/>
        <w:szCs w:val="18"/>
      </w:rPr>
      <w:t>4</w:t>
    </w:r>
    <w:r w:rsidRPr="001E6D77">
      <w:rPr>
        <w:rFonts w:ascii="Arial Narrow" w:hAnsi="Arial Narrow"/>
        <w:color w:val="000000" w:themeColor="text1"/>
        <w:sz w:val="18"/>
        <w:szCs w:val="18"/>
      </w:rPr>
      <w:fldChar w:fldCharType="end"/>
    </w:r>
  </w:p>
  <w:p w:rsidR="001E6D77" w:rsidRDefault="001E6D7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16A" w:rsidRDefault="00F6716A" w:rsidP="00E816FE">
      <w:r>
        <w:separator/>
      </w:r>
    </w:p>
  </w:footnote>
  <w:footnote w:type="continuationSeparator" w:id="0">
    <w:p w:rsidR="00F6716A" w:rsidRDefault="00F6716A" w:rsidP="00E816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647" w:type="dxa"/>
      <w:tblBorders>
        <w:bottom w:val="single" w:sz="4" w:space="0" w:color="auto"/>
      </w:tblBorders>
      <w:tblLook w:val="01E0" w:firstRow="1" w:lastRow="1" w:firstColumn="1" w:lastColumn="1" w:noHBand="0" w:noVBand="0"/>
    </w:tblPr>
    <w:tblGrid>
      <w:gridCol w:w="1951"/>
      <w:gridCol w:w="6696"/>
    </w:tblGrid>
    <w:tr w:rsidR="003D47FB" w:rsidRPr="005D4355" w:rsidTr="003D47FB">
      <w:trPr>
        <w:trHeight w:val="1000"/>
      </w:trPr>
      <w:tc>
        <w:tcPr>
          <w:tcW w:w="1951" w:type="dxa"/>
        </w:tcPr>
        <w:p w:rsidR="003D47FB" w:rsidRPr="00312575" w:rsidRDefault="003D47FB" w:rsidP="003D47FB">
          <w:pPr>
            <w:ind w:right="-392"/>
          </w:pPr>
          <w:r>
            <w:rPr>
              <w:noProof/>
              <w:lang w:val="es-PE"/>
            </w:rPr>
            <w:drawing>
              <wp:anchor distT="0" distB="0" distL="114300" distR="114300" simplePos="0" relativeHeight="251659264" behindDoc="0" locked="0" layoutInCell="1" allowOverlap="1" wp14:anchorId="04A2831C" wp14:editId="698C765A">
                <wp:simplePos x="0" y="0"/>
                <wp:positionH relativeFrom="column">
                  <wp:posOffset>22860</wp:posOffset>
                </wp:positionH>
                <wp:positionV relativeFrom="paragraph">
                  <wp:posOffset>124732</wp:posOffset>
                </wp:positionV>
                <wp:extent cx="971550" cy="496111"/>
                <wp:effectExtent l="0" t="0" r="0" b="0"/>
                <wp:wrapNone/>
                <wp:docPr id="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71550" cy="496111"/>
                        </a:xfrm>
                        <a:prstGeom prst="rect">
                          <a:avLst/>
                        </a:prstGeom>
                        <a:noFill/>
                      </pic:spPr>
                    </pic:pic>
                  </a:graphicData>
                </a:graphic>
              </wp:anchor>
            </w:drawing>
          </w:r>
        </w:p>
        <w:p w:rsidR="003D47FB" w:rsidRPr="00312575" w:rsidRDefault="003D47FB" w:rsidP="003D47FB">
          <w:pPr>
            <w:pStyle w:val="Encabezado"/>
          </w:pPr>
        </w:p>
      </w:tc>
      <w:tc>
        <w:tcPr>
          <w:tcW w:w="6696" w:type="dxa"/>
        </w:tcPr>
        <w:p w:rsidR="003D47FB" w:rsidRDefault="003D47FB" w:rsidP="003D47FB">
          <w:pPr>
            <w:ind w:left="209"/>
            <w:rPr>
              <w:rFonts w:ascii="Arial Narrow" w:hAnsi="Arial Narrow"/>
              <w:sz w:val="20"/>
            </w:rPr>
          </w:pPr>
        </w:p>
        <w:p w:rsidR="003D47FB" w:rsidRPr="003D47FB" w:rsidRDefault="003D47FB" w:rsidP="003D47FB">
          <w:pPr>
            <w:ind w:left="209"/>
            <w:jc w:val="center"/>
            <w:rPr>
              <w:rFonts w:ascii="Arial Narrow" w:hAnsi="Arial Narrow"/>
              <w:sz w:val="20"/>
            </w:rPr>
          </w:pPr>
          <w:r w:rsidRPr="003D47FB">
            <w:rPr>
              <w:rFonts w:ascii="Arial Narrow" w:hAnsi="Arial Narrow"/>
              <w:sz w:val="20"/>
            </w:rPr>
            <w:t>PERFORACIÓN DEL POZO SUSTITUTO P-315 PARA EL ABASTECIMIENTO DE AGUA POTABLE EN EL CERCADO PUEBLO DEL DISTRITO DE PACHACAMAC</w:t>
          </w:r>
        </w:p>
      </w:tc>
    </w:tr>
  </w:tbl>
  <w:p w:rsidR="003D47FB" w:rsidRDefault="003D47F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149"/>
    <w:lvl w:ilvl="0">
      <w:start w:val="1"/>
      <w:numFmt w:val="lowerLetter"/>
      <w:suff w:val="nothing"/>
      <w:lvlText w:val="%1)"/>
      <w:lvlJc w:val="left"/>
      <w:pPr>
        <w:ind w:left="1462" w:hanging="340"/>
      </w:pPr>
    </w:lvl>
    <w:lvl w:ilvl="1">
      <w:start w:val="1"/>
      <w:numFmt w:val="lowerLetter"/>
      <w:suff w:val="nothing"/>
      <w:lvlText w:val="%2."/>
      <w:lvlJc w:val="left"/>
      <w:pPr>
        <w:ind w:left="734"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 w15:restartNumberingAfterBreak="0">
    <w:nsid w:val="00000004"/>
    <w:multiLevelType w:val="multilevel"/>
    <w:tmpl w:val="00000004"/>
    <w:name w:val="WW8Num212"/>
    <w:lvl w:ilvl="0">
      <w:start w:val="1"/>
      <w:numFmt w:val="lowerLetter"/>
      <w:suff w:val="nothing"/>
      <w:lvlText w:val="%1)"/>
      <w:lvlJc w:val="left"/>
      <w:pPr>
        <w:ind w:left="1304" w:hanging="283"/>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 w15:restartNumberingAfterBreak="0">
    <w:nsid w:val="00000009"/>
    <w:multiLevelType w:val="multilevel"/>
    <w:tmpl w:val="00000009"/>
    <w:name w:val="WW8Num410"/>
    <w:lvl w:ilvl="0">
      <w:start w:val="1"/>
      <w:numFmt w:val="lowerLetter"/>
      <w:suff w:val="nothing"/>
      <w:lvlText w:val="%1)"/>
      <w:lvlJc w:val="left"/>
      <w:pPr>
        <w:ind w:left="1304" w:hanging="283"/>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 w15:restartNumberingAfterBreak="0">
    <w:nsid w:val="00416DFE"/>
    <w:multiLevelType w:val="singleLevel"/>
    <w:tmpl w:val="CD2CA7E4"/>
    <w:lvl w:ilvl="0">
      <w:numFmt w:val="bullet"/>
      <w:lvlText w:val="-"/>
      <w:lvlJc w:val="left"/>
      <w:pPr>
        <w:tabs>
          <w:tab w:val="num" w:pos="786"/>
        </w:tabs>
        <w:ind w:left="786" w:hanging="360"/>
      </w:pPr>
      <w:rPr>
        <w:rFonts w:ascii="Times New Roman" w:hAnsi="Times New Roman" w:hint="default"/>
      </w:rPr>
    </w:lvl>
  </w:abstractNum>
  <w:abstractNum w:abstractNumId="4" w15:restartNumberingAfterBreak="0">
    <w:nsid w:val="042B1C43"/>
    <w:multiLevelType w:val="hybridMultilevel"/>
    <w:tmpl w:val="90FE082A"/>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8F80C79"/>
    <w:multiLevelType w:val="hybridMultilevel"/>
    <w:tmpl w:val="48F07ED4"/>
    <w:lvl w:ilvl="0" w:tplc="280A000D">
      <w:start w:val="1"/>
      <w:numFmt w:val="bullet"/>
      <w:lvlText w:val=""/>
      <w:lvlJc w:val="left"/>
      <w:pPr>
        <w:ind w:left="2061" w:hanging="360"/>
      </w:pPr>
      <w:rPr>
        <w:rFonts w:ascii="Wingdings" w:hAnsi="Wingdings" w:hint="default"/>
      </w:rPr>
    </w:lvl>
    <w:lvl w:ilvl="1" w:tplc="280A0003" w:tentative="1">
      <w:start w:val="1"/>
      <w:numFmt w:val="bullet"/>
      <w:lvlText w:val="o"/>
      <w:lvlJc w:val="left"/>
      <w:pPr>
        <w:ind w:left="2781" w:hanging="360"/>
      </w:pPr>
      <w:rPr>
        <w:rFonts w:ascii="Courier New" w:hAnsi="Courier New" w:cs="Courier New" w:hint="default"/>
      </w:rPr>
    </w:lvl>
    <w:lvl w:ilvl="2" w:tplc="280A0005" w:tentative="1">
      <w:start w:val="1"/>
      <w:numFmt w:val="bullet"/>
      <w:lvlText w:val=""/>
      <w:lvlJc w:val="left"/>
      <w:pPr>
        <w:ind w:left="3501" w:hanging="360"/>
      </w:pPr>
      <w:rPr>
        <w:rFonts w:ascii="Wingdings" w:hAnsi="Wingdings" w:hint="default"/>
      </w:rPr>
    </w:lvl>
    <w:lvl w:ilvl="3" w:tplc="280A0001" w:tentative="1">
      <w:start w:val="1"/>
      <w:numFmt w:val="bullet"/>
      <w:lvlText w:val=""/>
      <w:lvlJc w:val="left"/>
      <w:pPr>
        <w:ind w:left="4221" w:hanging="360"/>
      </w:pPr>
      <w:rPr>
        <w:rFonts w:ascii="Symbol" w:hAnsi="Symbol" w:hint="default"/>
      </w:rPr>
    </w:lvl>
    <w:lvl w:ilvl="4" w:tplc="280A0003" w:tentative="1">
      <w:start w:val="1"/>
      <w:numFmt w:val="bullet"/>
      <w:lvlText w:val="o"/>
      <w:lvlJc w:val="left"/>
      <w:pPr>
        <w:ind w:left="4941" w:hanging="360"/>
      </w:pPr>
      <w:rPr>
        <w:rFonts w:ascii="Courier New" w:hAnsi="Courier New" w:cs="Courier New" w:hint="default"/>
      </w:rPr>
    </w:lvl>
    <w:lvl w:ilvl="5" w:tplc="280A0005" w:tentative="1">
      <w:start w:val="1"/>
      <w:numFmt w:val="bullet"/>
      <w:lvlText w:val=""/>
      <w:lvlJc w:val="left"/>
      <w:pPr>
        <w:ind w:left="5661" w:hanging="360"/>
      </w:pPr>
      <w:rPr>
        <w:rFonts w:ascii="Wingdings" w:hAnsi="Wingdings" w:hint="default"/>
      </w:rPr>
    </w:lvl>
    <w:lvl w:ilvl="6" w:tplc="280A0001" w:tentative="1">
      <w:start w:val="1"/>
      <w:numFmt w:val="bullet"/>
      <w:lvlText w:val=""/>
      <w:lvlJc w:val="left"/>
      <w:pPr>
        <w:ind w:left="6381" w:hanging="360"/>
      </w:pPr>
      <w:rPr>
        <w:rFonts w:ascii="Symbol" w:hAnsi="Symbol" w:hint="default"/>
      </w:rPr>
    </w:lvl>
    <w:lvl w:ilvl="7" w:tplc="280A0003" w:tentative="1">
      <w:start w:val="1"/>
      <w:numFmt w:val="bullet"/>
      <w:lvlText w:val="o"/>
      <w:lvlJc w:val="left"/>
      <w:pPr>
        <w:ind w:left="7101" w:hanging="360"/>
      </w:pPr>
      <w:rPr>
        <w:rFonts w:ascii="Courier New" w:hAnsi="Courier New" w:cs="Courier New" w:hint="default"/>
      </w:rPr>
    </w:lvl>
    <w:lvl w:ilvl="8" w:tplc="280A0005" w:tentative="1">
      <w:start w:val="1"/>
      <w:numFmt w:val="bullet"/>
      <w:lvlText w:val=""/>
      <w:lvlJc w:val="left"/>
      <w:pPr>
        <w:ind w:left="7821" w:hanging="360"/>
      </w:pPr>
      <w:rPr>
        <w:rFonts w:ascii="Wingdings" w:hAnsi="Wingdings" w:hint="default"/>
      </w:rPr>
    </w:lvl>
  </w:abstractNum>
  <w:abstractNum w:abstractNumId="6" w15:restartNumberingAfterBreak="0">
    <w:nsid w:val="228D28B7"/>
    <w:multiLevelType w:val="hybridMultilevel"/>
    <w:tmpl w:val="DFD0ABDC"/>
    <w:lvl w:ilvl="0" w:tplc="6E7290F0">
      <w:start w:val="1"/>
      <w:numFmt w:val="decimal"/>
      <w:lvlText w:val="%1."/>
      <w:lvlJc w:val="left"/>
      <w:pPr>
        <w:ind w:left="420" w:hanging="360"/>
      </w:pPr>
      <w:rPr>
        <w:rFonts w:hint="default"/>
      </w:rPr>
    </w:lvl>
    <w:lvl w:ilvl="1" w:tplc="280A0019" w:tentative="1">
      <w:start w:val="1"/>
      <w:numFmt w:val="lowerLetter"/>
      <w:lvlText w:val="%2."/>
      <w:lvlJc w:val="left"/>
      <w:pPr>
        <w:ind w:left="1140" w:hanging="360"/>
      </w:pPr>
    </w:lvl>
    <w:lvl w:ilvl="2" w:tplc="280A001B" w:tentative="1">
      <w:start w:val="1"/>
      <w:numFmt w:val="lowerRoman"/>
      <w:lvlText w:val="%3."/>
      <w:lvlJc w:val="right"/>
      <w:pPr>
        <w:ind w:left="1860" w:hanging="180"/>
      </w:pPr>
    </w:lvl>
    <w:lvl w:ilvl="3" w:tplc="280A000F" w:tentative="1">
      <w:start w:val="1"/>
      <w:numFmt w:val="decimal"/>
      <w:lvlText w:val="%4."/>
      <w:lvlJc w:val="left"/>
      <w:pPr>
        <w:ind w:left="2580" w:hanging="360"/>
      </w:pPr>
    </w:lvl>
    <w:lvl w:ilvl="4" w:tplc="280A0019" w:tentative="1">
      <w:start w:val="1"/>
      <w:numFmt w:val="lowerLetter"/>
      <w:lvlText w:val="%5."/>
      <w:lvlJc w:val="left"/>
      <w:pPr>
        <w:ind w:left="3300" w:hanging="360"/>
      </w:pPr>
    </w:lvl>
    <w:lvl w:ilvl="5" w:tplc="280A001B" w:tentative="1">
      <w:start w:val="1"/>
      <w:numFmt w:val="lowerRoman"/>
      <w:lvlText w:val="%6."/>
      <w:lvlJc w:val="right"/>
      <w:pPr>
        <w:ind w:left="4020" w:hanging="180"/>
      </w:pPr>
    </w:lvl>
    <w:lvl w:ilvl="6" w:tplc="280A000F" w:tentative="1">
      <w:start w:val="1"/>
      <w:numFmt w:val="decimal"/>
      <w:lvlText w:val="%7."/>
      <w:lvlJc w:val="left"/>
      <w:pPr>
        <w:ind w:left="4740" w:hanging="360"/>
      </w:pPr>
    </w:lvl>
    <w:lvl w:ilvl="7" w:tplc="280A0019" w:tentative="1">
      <w:start w:val="1"/>
      <w:numFmt w:val="lowerLetter"/>
      <w:lvlText w:val="%8."/>
      <w:lvlJc w:val="left"/>
      <w:pPr>
        <w:ind w:left="5460" w:hanging="360"/>
      </w:pPr>
    </w:lvl>
    <w:lvl w:ilvl="8" w:tplc="280A001B" w:tentative="1">
      <w:start w:val="1"/>
      <w:numFmt w:val="lowerRoman"/>
      <w:lvlText w:val="%9."/>
      <w:lvlJc w:val="right"/>
      <w:pPr>
        <w:ind w:left="6180" w:hanging="180"/>
      </w:pPr>
    </w:lvl>
  </w:abstractNum>
  <w:abstractNum w:abstractNumId="7" w15:restartNumberingAfterBreak="0">
    <w:nsid w:val="23E25368"/>
    <w:multiLevelType w:val="hybridMultilevel"/>
    <w:tmpl w:val="E3968E2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D">
      <w:start w:val="1"/>
      <w:numFmt w:val="bullet"/>
      <w:lvlText w:val=""/>
      <w:lvlJc w:val="left"/>
      <w:pPr>
        <w:ind w:left="2880" w:hanging="360"/>
      </w:pPr>
      <w:rPr>
        <w:rFonts w:ascii="Wingdings" w:hAnsi="Wingdings"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2913739C"/>
    <w:multiLevelType w:val="hybridMultilevel"/>
    <w:tmpl w:val="C41E683A"/>
    <w:lvl w:ilvl="0" w:tplc="280A0017">
      <w:start w:val="1"/>
      <w:numFmt w:val="lowerLetter"/>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2D805301"/>
    <w:multiLevelType w:val="hybridMultilevel"/>
    <w:tmpl w:val="20023C96"/>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0" w15:restartNumberingAfterBreak="0">
    <w:nsid w:val="2DC8111E"/>
    <w:multiLevelType w:val="hybridMultilevel"/>
    <w:tmpl w:val="DA6018DA"/>
    <w:lvl w:ilvl="0" w:tplc="0C0A000D">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11" w15:restartNumberingAfterBreak="0">
    <w:nsid w:val="33005180"/>
    <w:multiLevelType w:val="hybridMultilevel"/>
    <w:tmpl w:val="D4BCD8C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15:restartNumberingAfterBreak="0">
    <w:nsid w:val="362F75F0"/>
    <w:multiLevelType w:val="hybridMultilevel"/>
    <w:tmpl w:val="D376EB74"/>
    <w:lvl w:ilvl="0" w:tplc="280A0015">
      <w:start w:val="1"/>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365F18B9"/>
    <w:multiLevelType w:val="hybridMultilevel"/>
    <w:tmpl w:val="6BFAEFC2"/>
    <w:lvl w:ilvl="0" w:tplc="0C0A000D">
      <w:start w:val="1"/>
      <w:numFmt w:val="bullet"/>
      <w:lvlText w:val=""/>
      <w:lvlJc w:val="left"/>
      <w:pPr>
        <w:ind w:left="1069" w:hanging="360"/>
      </w:pPr>
      <w:rPr>
        <w:rFonts w:ascii="Wingdings" w:hAnsi="Wingdings"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36CF55C3"/>
    <w:multiLevelType w:val="hybridMultilevel"/>
    <w:tmpl w:val="DF68216E"/>
    <w:lvl w:ilvl="0" w:tplc="280A000D">
      <w:start w:val="1"/>
      <w:numFmt w:val="bullet"/>
      <w:lvlText w:val=""/>
      <w:lvlJc w:val="left"/>
      <w:pPr>
        <w:ind w:left="2059" w:hanging="360"/>
      </w:pPr>
      <w:rPr>
        <w:rFonts w:ascii="Wingdings" w:hAnsi="Wingdings" w:hint="default"/>
      </w:rPr>
    </w:lvl>
    <w:lvl w:ilvl="1" w:tplc="280A0003" w:tentative="1">
      <w:start w:val="1"/>
      <w:numFmt w:val="bullet"/>
      <w:lvlText w:val="o"/>
      <w:lvlJc w:val="left"/>
      <w:pPr>
        <w:ind w:left="2779" w:hanging="360"/>
      </w:pPr>
      <w:rPr>
        <w:rFonts w:ascii="Courier New" w:hAnsi="Courier New" w:cs="Courier New" w:hint="default"/>
      </w:rPr>
    </w:lvl>
    <w:lvl w:ilvl="2" w:tplc="280A0005" w:tentative="1">
      <w:start w:val="1"/>
      <w:numFmt w:val="bullet"/>
      <w:lvlText w:val=""/>
      <w:lvlJc w:val="left"/>
      <w:pPr>
        <w:ind w:left="3499" w:hanging="360"/>
      </w:pPr>
      <w:rPr>
        <w:rFonts w:ascii="Wingdings" w:hAnsi="Wingdings" w:hint="default"/>
      </w:rPr>
    </w:lvl>
    <w:lvl w:ilvl="3" w:tplc="280A0001" w:tentative="1">
      <w:start w:val="1"/>
      <w:numFmt w:val="bullet"/>
      <w:lvlText w:val=""/>
      <w:lvlJc w:val="left"/>
      <w:pPr>
        <w:ind w:left="4219" w:hanging="360"/>
      </w:pPr>
      <w:rPr>
        <w:rFonts w:ascii="Symbol" w:hAnsi="Symbol" w:hint="default"/>
      </w:rPr>
    </w:lvl>
    <w:lvl w:ilvl="4" w:tplc="280A0003" w:tentative="1">
      <w:start w:val="1"/>
      <w:numFmt w:val="bullet"/>
      <w:lvlText w:val="o"/>
      <w:lvlJc w:val="left"/>
      <w:pPr>
        <w:ind w:left="4939" w:hanging="360"/>
      </w:pPr>
      <w:rPr>
        <w:rFonts w:ascii="Courier New" w:hAnsi="Courier New" w:cs="Courier New" w:hint="default"/>
      </w:rPr>
    </w:lvl>
    <w:lvl w:ilvl="5" w:tplc="280A0005" w:tentative="1">
      <w:start w:val="1"/>
      <w:numFmt w:val="bullet"/>
      <w:lvlText w:val=""/>
      <w:lvlJc w:val="left"/>
      <w:pPr>
        <w:ind w:left="5659" w:hanging="360"/>
      </w:pPr>
      <w:rPr>
        <w:rFonts w:ascii="Wingdings" w:hAnsi="Wingdings" w:hint="default"/>
      </w:rPr>
    </w:lvl>
    <w:lvl w:ilvl="6" w:tplc="280A0001" w:tentative="1">
      <w:start w:val="1"/>
      <w:numFmt w:val="bullet"/>
      <w:lvlText w:val=""/>
      <w:lvlJc w:val="left"/>
      <w:pPr>
        <w:ind w:left="6379" w:hanging="360"/>
      </w:pPr>
      <w:rPr>
        <w:rFonts w:ascii="Symbol" w:hAnsi="Symbol" w:hint="default"/>
      </w:rPr>
    </w:lvl>
    <w:lvl w:ilvl="7" w:tplc="280A0003" w:tentative="1">
      <w:start w:val="1"/>
      <w:numFmt w:val="bullet"/>
      <w:lvlText w:val="o"/>
      <w:lvlJc w:val="left"/>
      <w:pPr>
        <w:ind w:left="7099" w:hanging="360"/>
      </w:pPr>
      <w:rPr>
        <w:rFonts w:ascii="Courier New" w:hAnsi="Courier New" w:cs="Courier New" w:hint="default"/>
      </w:rPr>
    </w:lvl>
    <w:lvl w:ilvl="8" w:tplc="280A0005" w:tentative="1">
      <w:start w:val="1"/>
      <w:numFmt w:val="bullet"/>
      <w:lvlText w:val=""/>
      <w:lvlJc w:val="left"/>
      <w:pPr>
        <w:ind w:left="7819" w:hanging="360"/>
      </w:pPr>
      <w:rPr>
        <w:rFonts w:ascii="Wingdings" w:hAnsi="Wingdings" w:hint="default"/>
      </w:rPr>
    </w:lvl>
  </w:abstractNum>
  <w:abstractNum w:abstractNumId="15" w15:restartNumberingAfterBreak="0">
    <w:nsid w:val="37562851"/>
    <w:multiLevelType w:val="hybridMultilevel"/>
    <w:tmpl w:val="1526CC40"/>
    <w:lvl w:ilvl="0" w:tplc="370C5032">
      <w:start w:val="1"/>
      <w:numFmt w:val="lowerLetter"/>
      <w:lvlText w:val="%1."/>
      <w:lvlJc w:val="left"/>
      <w:pPr>
        <w:ind w:left="2059" w:hanging="360"/>
      </w:pPr>
      <w:rPr>
        <w:rFonts w:hint="default"/>
      </w:rPr>
    </w:lvl>
    <w:lvl w:ilvl="1" w:tplc="280A0019" w:tentative="1">
      <w:start w:val="1"/>
      <w:numFmt w:val="lowerLetter"/>
      <w:lvlText w:val="%2."/>
      <w:lvlJc w:val="left"/>
      <w:pPr>
        <w:ind w:left="2779" w:hanging="360"/>
      </w:pPr>
    </w:lvl>
    <w:lvl w:ilvl="2" w:tplc="280A001B" w:tentative="1">
      <w:start w:val="1"/>
      <w:numFmt w:val="lowerRoman"/>
      <w:lvlText w:val="%3."/>
      <w:lvlJc w:val="right"/>
      <w:pPr>
        <w:ind w:left="3499" w:hanging="180"/>
      </w:pPr>
    </w:lvl>
    <w:lvl w:ilvl="3" w:tplc="280A000F" w:tentative="1">
      <w:start w:val="1"/>
      <w:numFmt w:val="decimal"/>
      <w:lvlText w:val="%4."/>
      <w:lvlJc w:val="left"/>
      <w:pPr>
        <w:ind w:left="4219" w:hanging="360"/>
      </w:pPr>
    </w:lvl>
    <w:lvl w:ilvl="4" w:tplc="280A0019" w:tentative="1">
      <w:start w:val="1"/>
      <w:numFmt w:val="lowerLetter"/>
      <w:lvlText w:val="%5."/>
      <w:lvlJc w:val="left"/>
      <w:pPr>
        <w:ind w:left="4939" w:hanging="360"/>
      </w:pPr>
    </w:lvl>
    <w:lvl w:ilvl="5" w:tplc="280A001B" w:tentative="1">
      <w:start w:val="1"/>
      <w:numFmt w:val="lowerRoman"/>
      <w:lvlText w:val="%6."/>
      <w:lvlJc w:val="right"/>
      <w:pPr>
        <w:ind w:left="5659" w:hanging="180"/>
      </w:pPr>
    </w:lvl>
    <w:lvl w:ilvl="6" w:tplc="280A000F" w:tentative="1">
      <w:start w:val="1"/>
      <w:numFmt w:val="decimal"/>
      <w:lvlText w:val="%7."/>
      <w:lvlJc w:val="left"/>
      <w:pPr>
        <w:ind w:left="6379" w:hanging="360"/>
      </w:pPr>
    </w:lvl>
    <w:lvl w:ilvl="7" w:tplc="280A0019" w:tentative="1">
      <w:start w:val="1"/>
      <w:numFmt w:val="lowerLetter"/>
      <w:lvlText w:val="%8."/>
      <w:lvlJc w:val="left"/>
      <w:pPr>
        <w:ind w:left="7099" w:hanging="360"/>
      </w:pPr>
    </w:lvl>
    <w:lvl w:ilvl="8" w:tplc="280A001B" w:tentative="1">
      <w:start w:val="1"/>
      <w:numFmt w:val="lowerRoman"/>
      <w:lvlText w:val="%9."/>
      <w:lvlJc w:val="right"/>
      <w:pPr>
        <w:ind w:left="7819" w:hanging="180"/>
      </w:pPr>
    </w:lvl>
  </w:abstractNum>
  <w:abstractNum w:abstractNumId="16" w15:restartNumberingAfterBreak="0">
    <w:nsid w:val="38DD2905"/>
    <w:multiLevelType w:val="hybridMultilevel"/>
    <w:tmpl w:val="58A65CA0"/>
    <w:lvl w:ilvl="0" w:tplc="2E5CF90E">
      <w:start w:val="1"/>
      <w:numFmt w:val="lowerLetter"/>
      <w:lvlText w:val="%1)"/>
      <w:lvlJc w:val="left"/>
      <w:pPr>
        <w:ind w:left="734" w:hanging="360"/>
      </w:pPr>
      <w:rPr>
        <w:rFonts w:hint="default"/>
      </w:rPr>
    </w:lvl>
    <w:lvl w:ilvl="1" w:tplc="280A0019" w:tentative="1">
      <w:start w:val="1"/>
      <w:numFmt w:val="lowerLetter"/>
      <w:lvlText w:val="%2."/>
      <w:lvlJc w:val="left"/>
      <w:pPr>
        <w:ind w:left="1454" w:hanging="360"/>
      </w:pPr>
    </w:lvl>
    <w:lvl w:ilvl="2" w:tplc="280A001B" w:tentative="1">
      <w:start w:val="1"/>
      <w:numFmt w:val="lowerRoman"/>
      <w:lvlText w:val="%3."/>
      <w:lvlJc w:val="right"/>
      <w:pPr>
        <w:ind w:left="2174" w:hanging="180"/>
      </w:pPr>
    </w:lvl>
    <w:lvl w:ilvl="3" w:tplc="280A000F" w:tentative="1">
      <w:start w:val="1"/>
      <w:numFmt w:val="decimal"/>
      <w:lvlText w:val="%4."/>
      <w:lvlJc w:val="left"/>
      <w:pPr>
        <w:ind w:left="2894" w:hanging="360"/>
      </w:pPr>
    </w:lvl>
    <w:lvl w:ilvl="4" w:tplc="280A0019" w:tentative="1">
      <w:start w:val="1"/>
      <w:numFmt w:val="lowerLetter"/>
      <w:lvlText w:val="%5."/>
      <w:lvlJc w:val="left"/>
      <w:pPr>
        <w:ind w:left="3614" w:hanging="360"/>
      </w:pPr>
    </w:lvl>
    <w:lvl w:ilvl="5" w:tplc="280A001B" w:tentative="1">
      <w:start w:val="1"/>
      <w:numFmt w:val="lowerRoman"/>
      <w:lvlText w:val="%6."/>
      <w:lvlJc w:val="right"/>
      <w:pPr>
        <w:ind w:left="4334" w:hanging="180"/>
      </w:pPr>
    </w:lvl>
    <w:lvl w:ilvl="6" w:tplc="280A000F" w:tentative="1">
      <w:start w:val="1"/>
      <w:numFmt w:val="decimal"/>
      <w:lvlText w:val="%7."/>
      <w:lvlJc w:val="left"/>
      <w:pPr>
        <w:ind w:left="5054" w:hanging="360"/>
      </w:pPr>
    </w:lvl>
    <w:lvl w:ilvl="7" w:tplc="280A0019" w:tentative="1">
      <w:start w:val="1"/>
      <w:numFmt w:val="lowerLetter"/>
      <w:lvlText w:val="%8."/>
      <w:lvlJc w:val="left"/>
      <w:pPr>
        <w:ind w:left="5774" w:hanging="360"/>
      </w:pPr>
    </w:lvl>
    <w:lvl w:ilvl="8" w:tplc="280A001B" w:tentative="1">
      <w:start w:val="1"/>
      <w:numFmt w:val="lowerRoman"/>
      <w:lvlText w:val="%9."/>
      <w:lvlJc w:val="right"/>
      <w:pPr>
        <w:ind w:left="6494" w:hanging="180"/>
      </w:pPr>
    </w:lvl>
  </w:abstractNum>
  <w:abstractNum w:abstractNumId="17" w15:restartNumberingAfterBreak="0">
    <w:nsid w:val="3B2A6D95"/>
    <w:multiLevelType w:val="hybridMultilevel"/>
    <w:tmpl w:val="A59E2AE6"/>
    <w:lvl w:ilvl="0" w:tplc="48126066">
      <w:start w:val="7"/>
      <w:numFmt w:val="bullet"/>
      <w:lvlText w:val="-"/>
      <w:lvlJc w:val="left"/>
      <w:pPr>
        <w:tabs>
          <w:tab w:val="num" w:pos="1778"/>
        </w:tabs>
        <w:ind w:left="1778" w:hanging="360"/>
      </w:pPr>
      <w:rPr>
        <w:rFonts w:ascii="Arial" w:eastAsia="Times New Roman" w:hAnsi="Arial" w:cs="Arial" w:hint="default"/>
      </w:rPr>
    </w:lvl>
    <w:lvl w:ilvl="1" w:tplc="BE9ACEF8">
      <w:start w:val="1"/>
      <w:numFmt w:val="bullet"/>
      <w:lvlText w:val="o"/>
      <w:lvlJc w:val="left"/>
      <w:pPr>
        <w:tabs>
          <w:tab w:val="num" w:pos="1647"/>
        </w:tabs>
        <w:ind w:left="1647" w:hanging="360"/>
      </w:pPr>
      <w:rPr>
        <w:rFonts w:ascii="Courier New" w:hAnsi="Courier New" w:hint="default"/>
      </w:rPr>
    </w:lvl>
    <w:lvl w:ilvl="2" w:tplc="97D6978E">
      <w:start w:val="1"/>
      <w:numFmt w:val="bullet"/>
      <w:lvlText w:val=""/>
      <w:lvlJc w:val="left"/>
      <w:pPr>
        <w:tabs>
          <w:tab w:val="num" w:pos="2367"/>
        </w:tabs>
        <w:ind w:left="2367" w:hanging="360"/>
      </w:pPr>
      <w:rPr>
        <w:rFonts w:ascii="Wingdings" w:hAnsi="Wingdings" w:hint="default"/>
      </w:rPr>
    </w:lvl>
    <w:lvl w:ilvl="3" w:tplc="0394BE90">
      <w:numFmt w:val="bullet"/>
      <w:lvlText w:val="•"/>
      <w:lvlJc w:val="left"/>
      <w:pPr>
        <w:ind w:left="3087" w:hanging="360"/>
      </w:pPr>
      <w:rPr>
        <w:rFonts w:ascii="Arial Narrow" w:eastAsia="Times New Roman" w:hAnsi="Arial Narrow" w:cs="Times New Roman" w:hint="default"/>
      </w:rPr>
    </w:lvl>
    <w:lvl w:ilvl="4" w:tplc="412810C2" w:tentative="1">
      <w:start w:val="1"/>
      <w:numFmt w:val="bullet"/>
      <w:lvlText w:val="o"/>
      <w:lvlJc w:val="left"/>
      <w:pPr>
        <w:tabs>
          <w:tab w:val="num" w:pos="3807"/>
        </w:tabs>
        <w:ind w:left="3807" w:hanging="360"/>
      </w:pPr>
      <w:rPr>
        <w:rFonts w:ascii="Courier New" w:hAnsi="Courier New" w:hint="default"/>
      </w:rPr>
    </w:lvl>
    <w:lvl w:ilvl="5" w:tplc="4B7054EC" w:tentative="1">
      <w:start w:val="1"/>
      <w:numFmt w:val="bullet"/>
      <w:lvlText w:val=""/>
      <w:lvlJc w:val="left"/>
      <w:pPr>
        <w:tabs>
          <w:tab w:val="num" w:pos="4527"/>
        </w:tabs>
        <w:ind w:left="4527" w:hanging="360"/>
      </w:pPr>
      <w:rPr>
        <w:rFonts w:ascii="Wingdings" w:hAnsi="Wingdings" w:hint="default"/>
      </w:rPr>
    </w:lvl>
    <w:lvl w:ilvl="6" w:tplc="5A086D98" w:tentative="1">
      <w:start w:val="1"/>
      <w:numFmt w:val="bullet"/>
      <w:lvlText w:val=""/>
      <w:lvlJc w:val="left"/>
      <w:pPr>
        <w:tabs>
          <w:tab w:val="num" w:pos="5247"/>
        </w:tabs>
        <w:ind w:left="5247" w:hanging="360"/>
      </w:pPr>
      <w:rPr>
        <w:rFonts w:ascii="Symbol" w:hAnsi="Symbol" w:hint="default"/>
      </w:rPr>
    </w:lvl>
    <w:lvl w:ilvl="7" w:tplc="EE48EA4A" w:tentative="1">
      <w:start w:val="1"/>
      <w:numFmt w:val="bullet"/>
      <w:lvlText w:val="o"/>
      <w:lvlJc w:val="left"/>
      <w:pPr>
        <w:tabs>
          <w:tab w:val="num" w:pos="5967"/>
        </w:tabs>
        <w:ind w:left="5967" w:hanging="360"/>
      </w:pPr>
      <w:rPr>
        <w:rFonts w:ascii="Courier New" w:hAnsi="Courier New" w:hint="default"/>
      </w:rPr>
    </w:lvl>
    <w:lvl w:ilvl="8" w:tplc="C3B0EA20"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3E27319C"/>
    <w:multiLevelType w:val="hybridMultilevel"/>
    <w:tmpl w:val="BCDE338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3E8711D9"/>
    <w:multiLevelType w:val="hybridMultilevel"/>
    <w:tmpl w:val="6F709AC4"/>
    <w:lvl w:ilvl="0" w:tplc="B3C2A4A2">
      <w:start w:val="1"/>
      <w:numFmt w:val="bullet"/>
      <w:lvlText w:val="-"/>
      <w:lvlJc w:val="left"/>
      <w:pPr>
        <w:ind w:left="1778" w:hanging="360"/>
      </w:pPr>
      <w:rPr>
        <w:rFonts w:ascii="Century Gothic" w:eastAsia="Times New Roman" w:hAnsi="Century Gothic" w:cs="Tahoma"/>
      </w:rPr>
    </w:lvl>
    <w:lvl w:ilvl="1" w:tplc="280A0003">
      <w:start w:val="1"/>
      <w:numFmt w:val="bullet"/>
      <w:lvlText w:val="o"/>
      <w:lvlJc w:val="left"/>
      <w:pPr>
        <w:ind w:left="2498" w:hanging="360"/>
      </w:pPr>
      <w:rPr>
        <w:rFonts w:ascii="Courier New" w:hAnsi="Courier New" w:cs="Courier New"/>
      </w:rPr>
    </w:lvl>
    <w:lvl w:ilvl="2" w:tplc="280A0005">
      <w:start w:val="1"/>
      <w:numFmt w:val="bullet"/>
      <w:lvlText w:val=""/>
      <w:lvlJc w:val="left"/>
      <w:pPr>
        <w:ind w:left="3218" w:hanging="360"/>
      </w:pPr>
      <w:rPr>
        <w:rFonts w:ascii="Wingdings" w:hAnsi="Wingdings"/>
      </w:rPr>
    </w:lvl>
    <w:lvl w:ilvl="3" w:tplc="280A0001">
      <w:start w:val="1"/>
      <w:numFmt w:val="bullet"/>
      <w:lvlText w:val=""/>
      <w:lvlJc w:val="left"/>
      <w:pPr>
        <w:ind w:left="3938" w:hanging="360"/>
      </w:pPr>
      <w:rPr>
        <w:rFonts w:ascii="Symbol" w:hAnsi="Symbol"/>
      </w:rPr>
    </w:lvl>
    <w:lvl w:ilvl="4" w:tplc="280A0003">
      <w:start w:val="1"/>
      <w:numFmt w:val="bullet"/>
      <w:lvlText w:val="o"/>
      <w:lvlJc w:val="left"/>
      <w:pPr>
        <w:ind w:left="4658" w:hanging="360"/>
      </w:pPr>
      <w:rPr>
        <w:rFonts w:ascii="Courier New" w:hAnsi="Courier New" w:cs="Courier New"/>
      </w:rPr>
    </w:lvl>
    <w:lvl w:ilvl="5" w:tplc="280A0005">
      <w:start w:val="1"/>
      <w:numFmt w:val="bullet"/>
      <w:lvlText w:val=""/>
      <w:lvlJc w:val="left"/>
      <w:pPr>
        <w:ind w:left="5378" w:hanging="360"/>
      </w:pPr>
      <w:rPr>
        <w:rFonts w:ascii="Wingdings" w:hAnsi="Wingdings"/>
      </w:rPr>
    </w:lvl>
    <w:lvl w:ilvl="6" w:tplc="280A0001">
      <w:start w:val="1"/>
      <w:numFmt w:val="bullet"/>
      <w:lvlText w:val=""/>
      <w:lvlJc w:val="left"/>
      <w:pPr>
        <w:ind w:left="6098" w:hanging="360"/>
      </w:pPr>
      <w:rPr>
        <w:rFonts w:ascii="Symbol" w:hAnsi="Symbol"/>
      </w:rPr>
    </w:lvl>
    <w:lvl w:ilvl="7" w:tplc="280A0003">
      <w:start w:val="1"/>
      <w:numFmt w:val="bullet"/>
      <w:lvlText w:val="o"/>
      <w:lvlJc w:val="left"/>
      <w:pPr>
        <w:ind w:left="6818" w:hanging="360"/>
      </w:pPr>
      <w:rPr>
        <w:rFonts w:ascii="Courier New" w:hAnsi="Courier New" w:cs="Courier New"/>
      </w:rPr>
    </w:lvl>
    <w:lvl w:ilvl="8" w:tplc="280A0005">
      <w:start w:val="1"/>
      <w:numFmt w:val="bullet"/>
      <w:lvlText w:val=""/>
      <w:lvlJc w:val="left"/>
      <w:pPr>
        <w:ind w:left="7538" w:hanging="360"/>
      </w:pPr>
      <w:rPr>
        <w:rFonts w:ascii="Wingdings" w:hAnsi="Wingdings"/>
      </w:rPr>
    </w:lvl>
  </w:abstractNum>
  <w:abstractNum w:abstractNumId="20" w15:restartNumberingAfterBreak="0">
    <w:nsid w:val="3F655699"/>
    <w:multiLevelType w:val="hybridMultilevel"/>
    <w:tmpl w:val="E2183B5C"/>
    <w:lvl w:ilvl="0" w:tplc="0C0A000D">
      <w:start w:val="1"/>
      <w:numFmt w:val="bullet"/>
      <w:lvlText w:val=""/>
      <w:lvlJc w:val="left"/>
      <w:pPr>
        <w:ind w:left="1081" w:hanging="360"/>
      </w:pPr>
      <w:rPr>
        <w:rFonts w:ascii="Wingdings" w:hAnsi="Wingdings" w:hint="default"/>
      </w:rPr>
    </w:lvl>
    <w:lvl w:ilvl="1" w:tplc="0C0A0003" w:tentative="1">
      <w:start w:val="1"/>
      <w:numFmt w:val="bullet"/>
      <w:lvlText w:val="o"/>
      <w:lvlJc w:val="left"/>
      <w:pPr>
        <w:ind w:left="1801" w:hanging="360"/>
      </w:pPr>
      <w:rPr>
        <w:rFonts w:ascii="Courier New" w:hAnsi="Courier New" w:cs="Courier New" w:hint="default"/>
      </w:rPr>
    </w:lvl>
    <w:lvl w:ilvl="2" w:tplc="0C0A0005" w:tentative="1">
      <w:start w:val="1"/>
      <w:numFmt w:val="bullet"/>
      <w:lvlText w:val=""/>
      <w:lvlJc w:val="left"/>
      <w:pPr>
        <w:ind w:left="2521" w:hanging="360"/>
      </w:pPr>
      <w:rPr>
        <w:rFonts w:ascii="Wingdings" w:hAnsi="Wingdings" w:hint="default"/>
      </w:rPr>
    </w:lvl>
    <w:lvl w:ilvl="3" w:tplc="0C0A0001" w:tentative="1">
      <w:start w:val="1"/>
      <w:numFmt w:val="bullet"/>
      <w:lvlText w:val=""/>
      <w:lvlJc w:val="left"/>
      <w:pPr>
        <w:ind w:left="3241" w:hanging="360"/>
      </w:pPr>
      <w:rPr>
        <w:rFonts w:ascii="Symbol" w:hAnsi="Symbol" w:hint="default"/>
      </w:rPr>
    </w:lvl>
    <w:lvl w:ilvl="4" w:tplc="0C0A0003" w:tentative="1">
      <w:start w:val="1"/>
      <w:numFmt w:val="bullet"/>
      <w:lvlText w:val="o"/>
      <w:lvlJc w:val="left"/>
      <w:pPr>
        <w:ind w:left="3961" w:hanging="360"/>
      </w:pPr>
      <w:rPr>
        <w:rFonts w:ascii="Courier New" w:hAnsi="Courier New" w:cs="Courier New" w:hint="default"/>
      </w:rPr>
    </w:lvl>
    <w:lvl w:ilvl="5" w:tplc="0C0A0005" w:tentative="1">
      <w:start w:val="1"/>
      <w:numFmt w:val="bullet"/>
      <w:lvlText w:val=""/>
      <w:lvlJc w:val="left"/>
      <w:pPr>
        <w:ind w:left="4681" w:hanging="360"/>
      </w:pPr>
      <w:rPr>
        <w:rFonts w:ascii="Wingdings" w:hAnsi="Wingdings" w:hint="default"/>
      </w:rPr>
    </w:lvl>
    <w:lvl w:ilvl="6" w:tplc="0C0A0001" w:tentative="1">
      <w:start w:val="1"/>
      <w:numFmt w:val="bullet"/>
      <w:lvlText w:val=""/>
      <w:lvlJc w:val="left"/>
      <w:pPr>
        <w:ind w:left="5401" w:hanging="360"/>
      </w:pPr>
      <w:rPr>
        <w:rFonts w:ascii="Symbol" w:hAnsi="Symbol" w:hint="default"/>
      </w:rPr>
    </w:lvl>
    <w:lvl w:ilvl="7" w:tplc="0C0A0003" w:tentative="1">
      <w:start w:val="1"/>
      <w:numFmt w:val="bullet"/>
      <w:lvlText w:val="o"/>
      <w:lvlJc w:val="left"/>
      <w:pPr>
        <w:ind w:left="6121" w:hanging="360"/>
      </w:pPr>
      <w:rPr>
        <w:rFonts w:ascii="Courier New" w:hAnsi="Courier New" w:cs="Courier New" w:hint="default"/>
      </w:rPr>
    </w:lvl>
    <w:lvl w:ilvl="8" w:tplc="0C0A0005" w:tentative="1">
      <w:start w:val="1"/>
      <w:numFmt w:val="bullet"/>
      <w:lvlText w:val=""/>
      <w:lvlJc w:val="left"/>
      <w:pPr>
        <w:ind w:left="6841" w:hanging="360"/>
      </w:pPr>
      <w:rPr>
        <w:rFonts w:ascii="Wingdings" w:hAnsi="Wingdings" w:hint="default"/>
      </w:rPr>
    </w:lvl>
  </w:abstractNum>
  <w:abstractNum w:abstractNumId="21" w15:restartNumberingAfterBreak="0">
    <w:nsid w:val="40C33CE9"/>
    <w:multiLevelType w:val="hybridMultilevel"/>
    <w:tmpl w:val="D1CAACE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2" w15:restartNumberingAfterBreak="0">
    <w:nsid w:val="42F157CC"/>
    <w:multiLevelType w:val="hybridMultilevel"/>
    <w:tmpl w:val="D6C28AF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45645949"/>
    <w:multiLevelType w:val="multilevel"/>
    <w:tmpl w:val="390AAA5A"/>
    <w:lvl w:ilvl="0">
      <w:start w:val="1"/>
      <w:numFmt w:val="decimal"/>
      <w:lvlText w:val="%1"/>
      <w:lvlJc w:val="left"/>
      <w:pPr>
        <w:ind w:left="660" w:hanging="660"/>
      </w:pPr>
      <w:rPr>
        <w:rFonts w:hint="default"/>
      </w:rPr>
    </w:lvl>
    <w:lvl w:ilvl="1">
      <w:start w:val="11"/>
      <w:numFmt w:val="decimal"/>
      <w:lvlText w:val="%1.%2"/>
      <w:lvlJc w:val="left"/>
      <w:pPr>
        <w:ind w:left="1012" w:hanging="66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24" w15:restartNumberingAfterBreak="0">
    <w:nsid w:val="47F419E9"/>
    <w:multiLevelType w:val="hybridMultilevel"/>
    <w:tmpl w:val="562C3668"/>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48842874"/>
    <w:multiLevelType w:val="hybridMultilevel"/>
    <w:tmpl w:val="5D98068E"/>
    <w:lvl w:ilvl="0" w:tplc="280A000D">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D">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26" w15:restartNumberingAfterBreak="0">
    <w:nsid w:val="49476115"/>
    <w:multiLevelType w:val="hybridMultilevel"/>
    <w:tmpl w:val="4F5277D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7" w15:restartNumberingAfterBreak="0">
    <w:nsid w:val="4CA81426"/>
    <w:multiLevelType w:val="hybridMultilevel"/>
    <w:tmpl w:val="343E90A0"/>
    <w:lvl w:ilvl="0" w:tplc="CD2CA7E4">
      <w:numFmt w:val="bullet"/>
      <w:lvlText w:val="-"/>
      <w:lvlJc w:val="left"/>
      <w:pPr>
        <w:ind w:left="1440" w:hanging="360"/>
      </w:pPr>
      <w:rPr>
        <w:rFonts w:ascii="Times New Roman" w:hAnsi="Times New Roman" w:hint="default"/>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28" w15:restartNumberingAfterBreak="0">
    <w:nsid w:val="4F8556A8"/>
    <w:multiLevelType w:val="hybridMultilevel"/>
    <w:tmpl w:val="806662D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9" w15:restartNumberingAfterBreak="0">
    <w:nsid w:val="4FEC479B"/>
    <w:multiLevelType w:val="hybridMultilevel"/>
    <w:tmpl w:val="9D1A5430"/>
    <w:lvl w:ilvl="0" w:tplc="280A000D">
      <w:start w:val="1"/>
      <w:numFmt w:val="bullet"/>
      <w:lvlText w:val=""/>
      <w:lvlJc w:val="left"/>
      <w:pPr>
        <w:ind w:left="1004" w:hanging="360"/>
      </w:pPr>
      <w:rPr>
        <w:rFonts w:ascii="Wingdings" w:hAnsi="Wingdings" w:hint="default"/>
      </w:rPr>
    </w:lvl>
    <w:lvl w:ilvl="1" w:tplc="280A0003" w:tentative="1">
      <w:start w:val="1"/>
      <w:numFmt w:val="bullet"/>
      <w:lvlText w:val="o"/>
      <w:lvlJc w:val="left"/>
      <w:pPr>
        <w:ind w:left="1724" w:hanging="360"/>
      </w:pPr>
      <w:rPr>
        <w:rFonts w:ascii="Courier New" w:hAnsi="Courier New" w:cs="Courier New" w:hint="default"/>
      </w:rPr>
    </w:lvl>
    <w:lvl w:ilvl="2" w:tplc="280A0005">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abstractNum w:abstractNumId="30" w15:restartNumberingAfterBreak="0">
    <w:nsid w:val="51612DFB"/>
    <w:multiLevelType w:val="hybridMultilevel"/>
    <w:tmpl w:val="894C8DD0"/>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1" w15:restartNumberingAfterBreak="0">
    <w:nsid w:val="538A2C8E"/>
    <w:multiLevelType w:val="multilevel"/>
    <w:tmpl w:val="D3469CEA"/>
    <w:lvl w:ilvl="0">
      <w:start w:val="1"/>
      <w:numFmt w:val="decimalZero"/>
      <w:lvlText w:val="%1"/>
      <w:lvlJc w:val="left"/>
      <w:pPr>
        <w:ind w:left="6609" w:hanging="1080"/>
      </w:pPr>
      <w:rPr>
        <w:rFonts w:hint="default"/>
      </w:rPr>
    </w:lvl>
    <w:lvl w:ilvl="1">
      <w:start w:val="1"/>
      <w:numFmt w:val="decimalZero"/>
      <w:lvlText w:val="%1.%2"/>
      <w:lvlJc w:val="left"/>
      <w:pPr>
        <w:ind w:left="6609" w:hanging="1080"/>
      </w:pPr>
      <w:rPr>
        <w:rFonts w:hint="default"/>
      </w:rPr>
    </w:lvl>
    <w:lvl w:ilvl="2">
      <w:start w:val="1"/>
      <w:numFmt w:val="decimalZero"/>
      <w:lvlText w:val="%1.%2.%3"/>
      <w:lvlJc w:val="left"/>
      <w:pPr>
        <w:ind w:left="6609" w:hanging="1080"/>
      </w:pPr>
      <w:rPr>
        <w:rFonts w:hint="default"/>
        <w:b/>
        <w:color w:val="auto"/>
      </w:rPr>
    </w:lvl>
    <w:lvl w:ilvl="3">
      <w:start w:val="1"/>
      <w:numFmt w:val="decimalZero"/>
      <w:lvlText w:val="%1.%2.%3.%4"/>
      <w:lvlJc w:val="left"/>
      <w:pPr>
        <w:ind w:left="6609" w:hanging="1080"/>
      </w:pPr>
      <w:rPr>
        <w:rFonts w:hint="default"/>
      </w:rPr>
    </w:lvl>
    <w:lvl w:ilvl="4">
      <w:start w:val="1"/>
      <w:numFmt w:val="decimal"/>
      <w:lvlText w:val="%1.%2.%3.%4.%5"/>
      <w:lvlJc w:val="left"/>
      <w:pPr>
        <w:ind w:left="6609" w:hanging="1080"/>
      </w:pPr>
      <w:rPr>
        <w:rFonts w:hint="default"/>
      </w:rPr>
    </w:lvl>
    <w:lvl w:ilvl="5">
      <w:start w:val="1"/>
      <w:numFmt w:val="decimal"/>
      <w:lvlText w:val="%1.%2.%3.%4.%5.%6"/>
      <w:lvlJc w:val="left"/>
      <w:pPr>
        <w:ind w:left="6609" w:hanging="1080"/>
      </w:pPr>
      <w:rPr>
        <w:rFonts w:hint="default"/>
      </w:rPr>
    </w:lvl>
    <w:lvl w:ilvl="6">
      <w:start w:val="1"/>
      <w:numFmt w:val="decimal"/>
      <w:lvlText w:val="%1.%2.%3.%4.%5.%6.%7"/>
      <w:lvlJc w:val="left"/>
      <w:pPr>
        <w:ind w:left="6969" w:hanging="1440"/>
      </w:pPr>
      <w:rPr>
        <w:rFonts w:hint="default"/>
      </w:rPr>
    </w:lvl>
    <w:lvl w:ilvl="7">
      <w:start w:val="1"/>
      <w:numFmt w:val="decimal"/>
      <w:lvlText w:val="%1.%2.%3.%4.%5.%6.%7.%8"/>
      <w:lvlJc w:val="left"/>
      <w:pPr>
        <w:ind w:left="6969" w:hanging="1440"/>
      </w:pPr>
      <w:rPr>
        <w:rFonts w:hint="default"/>
      </w:rPr>
    </w:lvl>
    <w:lvl w:ilvl="8">
      <w:start w:val="1"/>
      <w:numFmt w:val="decimal"/>
      <w:lvlText w:val="%1.%2.%3.%4.%5.%6.%7.%8.%9"/>
      <w:lvlJc w:val="left"/>
      <w:pPr>
        <w:ind w:left="7329" w:hanging="1800"/>
      </w:pPr>
      <w:rPr>
        <w:rFonts w:hint="default"/>
      </w:rPr>
    </w:lvl>
  </w:abstractNum>
  <w:abstractNum w:abstractNumId="32" w15:restartNumberingAfterBreak="0">
    <w:nsid w:val="53CA3120"/>
    <w:multiLevelType w:val="hybridMultilevel"/>
    <w:tmpl w:val="C2A26AB0"/>
    <w:lvl w:ilvl="0" w:tplc="0C0A0017">
      <w:start w:val="1"/>
      <w:numFmt w:val="lowerLetter"/>
      <w:lvlText w:val="%1)"/>
      <w:lvlJc w:val="left"/>
      <w:pPr>
        <w:ind w:left="1080" w:hanging="360"/>
      </w:p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3" w15:restartNumberingAfterBreak="0">
    <w:nsid w:val="5430022A"/>
    <w:multiLevelType w:val="hybridMultilevel"/>
    <w:tmpl w:val="8B1ADA34"/>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4" w15:restartNumberingAfterBreak="0">
    <w:nsid w:val="5C5C0780"/>
    <w:multiLevelType w:val="hybridMultilevel"/>
    <w:tmpl w:val="E00E249C"/>
    <w:lvl w:ilvl="0" w:tplc="CD2CA7E4">
      <w:numFmt w:val="bullet"/>
      <w:lvlText w:val="-"/>
      <w:lvlJc w:val="left"/>
      <w:pPr>
        <w:ind w:left="720" w:hanging="360"/>
      </w:pPr>
      <w:rPr>
        <w:rFonts w:ascii="Times New Roman" w:hAnsi="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5" w15:restartNumberingAfterBreak="0">
    <w:nsid w:val="63AE4486"/>
    <w:multiLevelType w:val="hybridMultilevel"/>
    <w:tmpl w:val="FEACBDBA"/>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6" w15:restartNumberingAfterBreak="0">
    <w:nsid w:val="67F0394C"/>
    <w:multiLevelType w:val="hybridMultilevel"/>
    <w:tmpl w:val="AC48EFF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7" w15:restartNumberingAfterBreak="0">
    <w:nsid w:val="6C23417F"/>
    <w:multiLevelType w:val="hybridMultilevel"/>
    <w:tmpl w:val="ABDCAC58"/>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8" w15:restartNumberingAfterBreak="0">
    <w:nsid w:val="6C8D1B6B"/>
    <w:multiLevelType w:val="hybridMultilevel"/>
    <w:tmpl w:val="3BA8F108"/>
    <w:lvl w:ilvl="0" w:tplc="0C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9" w15:restartNumberingAfterBreak="0">
    <w:nsid w:val="6FCC46AE"/>
    <w:multiLevelType w:val="singleLevel"/>
    <w:tmpl w:val="E4E27846"/>
    <w:lvl w:ilvl="0">
      <w:start w:val="3"/>
      <w:numFmt w:val="bullet"/>
      <w:lvlText w:val="-"/>
      <w:lvlJc w:val="left"/>
      <w:pPr>
        <w:tabs>
          <w:tab w:val="num" w:pos="930"/>
        </w:tabs>
        <w:ind w:left="930" w:hanging="360"/>
      </w:pPr>
      <w:rPr>
        <w:rFonts w:hint="default"/>
      </w:rPr>
    </w:lvl>
  </w:abstractNum>
  <w:abstractNum w:abstractNumId="40" w15:restartNumberingAfterBreak="0">
    <w:nsid w:val="71243CAE"/>
    <w:multiLevelType w:val="hybridMultilevel"/>
    <w:tmpl w:val="BED0E9D6"/>
    <w:lvl w:ilvl="0" w:tplc="3FEA6FC2">
      <w:start w:val="1"/>
      <w:numFmt w:val="bullet"/>
      <w:lvlText w:val="-"/>
      <w:lvlJc w:val="left"/>
      <w:pPr>
        <w:ind w:left="2061" w:hanging="360"/>
      </w:pPr>
      <w:rPr>
        <w:rFonts w:ascii="Arial" w:eastAsiaTheme="minorHAnsi" w:hAnsi="Arial" w:cs="Arial" w:hint="default"/>
      </w:rPr>
    </w:lvl>
    <w:lvl w:ilvl="1" w:tplc="280A0003" w:tentative="1">
      <w:start w:val="1"/>
      <w:numFmt w:val="bullet"/>
      <w:lvlText w:val="o"/>
      <w:lvlJc w:val="left"/>
      <w:pPr>
        <w:ind w:left="2781" w:hanging="360"/>
      </w:pPr>
      <w:rPr>
        <w:rFonts w:ascii="Courier New" w:hAnsi="Courier New" w:cs="Courier New" w:hint="default"/>
      </w:rPr>
    </w:lvl>
    <w:lvl w:ilvl="2" w:tplc="280A0005" w:tentative="1">
      <w:start w:val="1"/>
      <w:numFmt w:val="bullet"/>
      <w:lvlText w:val=""/>
      <w:lvlJc w:val="left"/>
      <w:pPr>
        <w:ind w:left="3501" w:hanging="360"/>
      </w:pPr>
      <w:rPr>
        <w:rFonts w:ascii="Wingdings" w:hAnsi="Wingdings" w:hint="default"/>
      </w:rPr>
    </w:lvl>
    <w:lvl w:ilvl="3" w:tplc="280A0001" w:tentative="1">
      <w:start w:val="1"/>
      <w:numFmt w:val="bullet"/>
      <w:lvlText w:val=""/>
      <w:lvlJc w:val="left"/>
      <w:pPr>
        <w:ind w:left="4221" w:hanging="360"/>
      </w:pPr>
      <w:rPr>
        <w:rFonts w:ascii="Symbol" w:hAnsi="Symbol" w:hint="default"/>
      </w:rPr>
    </w:lvl>
    <w:lvl w:ilvl="4" w:tplc="280A0003" w:tentative="1">
      <w:start w:val="1"/>
      <w:numFmt w:val="bullet"/>
      <w:lvlText w:val="o"/>
      <w:lvlJc w:val="left"/>
      <w:pPr>
        <w:ind w:left="4941" w:hanging="360"/>
      </w:pPr>
      <w:rPr>
        <w:rFonts w:ascii="Courier New" w:hAnsi="Courier New" w:cs="Courier New" w:hint="default"/>
      </w:rPr>
    </w:lvl>
    <w:lvl w:ilvl="5" w:tplc="280A0005" w:tentative="1">
      <w:start w:val="1"/>
      <w:numFmt w:val="bullet"/>
      <w:lvlText w:val=""/>
      <w:lvlJc w:val="left"/>
      <w:pPr>
        <w:ind w:left="5661" w:hanging="360"/>
      </w:pPr>
      <w:rPr>
        <w:rFonts w:ascii="Wingdings" w:hAnsi="Wingdings" w:hint="default"/>
      </w:rPr>
    </w:lvl>
    <w:lvl w:ilvl="6" w:tplc="280A0001" w:tentative="1">
      <w:start w:val="1"/>
      <w:numFmt w:val="bullet"/>
      <w:lvlText w:val=""/>
      <w:lvlJc w:val="left"/>
      <w:pPr>
        <w:ind w:left="6381" w:hanging="360"/>
      </w:pPr>
      <w:rPr>
        <w:rFonts w:ascii="Symbol" w:hAnsi="Symbol" w:hint="default"/>
      </w:rPr>
    </w:lvl>
    <w:lvl w:ilvl="7" w:tplc="280A0003" w:tentative="1">
      <w:start w:val="1"/>
      <w:numFmt w:val="bullet"/>
      <w:lvlText w:val="o"/>
      <w:lvlJc w:val="left"/>
      <w:pPr>
        <w:ind w:left="7101" w:hanging="360"/>
      </w:pPr>
      <w:rPr>
        <w:rFonts w:ascii="Courier New" w:hAnsi="Courier New" w:cs="Courier New" w:hint="default"/>
      </w:rPr>
    </w:lvl>
    <w:lvl w:ilvl="8" w:tplc="280A0005" w:tentative="1">
      <w:start w:val="1"/>
      <w:numFmt w:val="bullet"/>
      <w:lvlText w:val=""/>
      <w:lvlJc w:val="left"/>
      <w:pPr>
        <w:ind w:left="7821" w:hanging="360"/>
      </w:pPr>
      <w:rPr>
        <w:rFonts w:ascii="Wingdings" w:hAnsi="Wingdings" w:hint="default"/>
      </w:rPr>
    </w:lvl>
  </w:abstractNum>
  <w:abstractNum w:abstractNumId="41" w15:restartNumberingAfterBreak="0">
    <w:nsid w:val="74257008"/>
    <w:multiLevelType w:val="hybridMultilevel"/>
    <w:tmpl w:val="494E8C92"/>
    <w:lvl w:ilvl="0" w:tplc="280A000D">
      <w:start w:val="1"/>
      <w:numFmt w:val="bullet"/>
      <w:lvlText w:val=""/>
      <w:lvlJc w:val="left"/>
      <w:pPr>
        <w:ind w:left="1423" w:hanging="360"/>
      </w:pPr>
      <w:rPr>
        <w:rFonts w:ascii="Wingdings" w:hAnsi="Wingdings" w:hint="default"/>
      </w:rPr>
    </w:lvl>
    <w:lvl w:ilvl="1" w:tplc="280A0003" w:tentative="1">
      <w:start w:val="1"/>
      <w:numFmt w:val="bullet"/>
      <w:lvlText w:val="o"/>
      <w:lvlJc w:val="left"/>
      <w:pPr>
        <w:ind w:left="2143" w:hanging="360"/>
      </w:pPr>
      <w:rPr>
        <w:rFonts w:ascii="Courier New" w:hAnsi="Courier New" w:cs="Courier New" w:hint="default"/>
      </w:rPr>
    </w:lvl>
    <w:lvl w:ilvl="2" w:tplc="280A0005" w:tentative="1">
      <w:start w:val="1"/>
      <w:numFmt w:val="bullet"/>
      <w:lvlText w:val=""/>
      <w:lvlJc w:val="left"/>
      <w:pPr>
        <w:ind w:left="2863" w:hanging="360"/>
      </w:pPr>
      <w:rPr>
        <w:rFonts w:ascii="Wingdings" w:hAnsi="Wingdings" w:hint="default"/>
      </w:rPr>
    </w:lvl>
    <w:lvl w:ilvl="3" w:tplc="280A0001" w:tentative="1">
      <w:start w:val="1"/>
      <w:numFmt w:val="bullet"/>
      <w:lvlText w:val=""/>
      <w:lvlJc w:val="left"/>
      <w:pPr>
        <w:ind w:left="3583" w:hanging="360"/>
      </w:pPr>
      <w:rPr>
        <w:rFonts w:ascii="Symbol" w:hAnsi="Symbol" w:hint="default"/>
      </w:rPr>
    </w:lvl>
    <w:lvl w:ilvl="4" w:tplc="280A0003" w:tentative="1">
      <w:start w:val="1"/>
      <w:numFmt w:val="bullet"/>
      <w:lvlText w:val="o"/>
      <w:lvlJc w:val="left"/>
      <w:pPr>
        <w:ind w:left="4303" w:hanging="360"/>
      </w:pPr>
      <w:rPr>
        <w:rFonts w:ascii="Courier New" w:hAnsi="Courier New" w:cs="Courier New" w:hint="default"/>
      </w:rPr>
    </w:lvl>
    <w:lvl w:ilvl="5" w:tplc="280A0005" w:tentative="1">
      <w:start w:val="1"/>
      <w:numFmt w:val="bullet"/>
      <w:lvlText w:val=""/>
      <w:lvlJc w:val="left"/>
      <w:pPr>
        <w:ind w:left="5023" w:hanging="360"/>
      </w:pPr>
      <w:rPr>
        <w:rFonts w:ascii="Wingdings" w:hAnsi="Wingdings" w:hint="default"/>
      </w:rPr>
    </w:lvl>
    <w:lvl w:ilvl="6" w:tplc="280A0001" w:tentative="1">
      <w:start w:val="1"/>
      <w:numFmt w:val="bullet"/>
      <w:lvlText w:val=""/>
      <w:lvlJc w:val="left"/>
      <w:pPr>
        <w:ind w:left="5743" w:hanging="360"/>
      </w:pPr>
      <w:rPr>
        <w:rFonts w:ascii="Symbol" w:hAnsi="Symbol" w:hint="default"/>
      </w:rPr>
    </w:lvl>
    <w:lvl w:ilvl="7" w:tplc="280A0003" w:tentative="1">
      <w:start w:val="1"/>
      <w:numFmt w:val="bullet"/>
      <w:lvlText w:val="o"/>
      <w:lvlJc w:val="left"/>
      <w:pPr>
        <w:ind w:left="6463" w:hanging="360"/>
      </w:pPr>
      <w:rPr>
        <w:rFonts w:ascii="Courier New" w:hAnsi="Courier New" w:cs="Courier New" w:hint="default"/>
      </w:rPr>
    </w:lvl>
    <w:lvl w:ilvl="8" w:tplc="280A0005" w:tentative="1">
      <w:start w:val="1"/>
      <w:numFmt w:val="bullet"/>
      <w:lvlText w:val=""/>
      <w:lvlJc w:val="left"/>
      <w:pPr>
        <w:ind w:left="7183" w:hanging="360"/>
      </w:pPr>
      <w:rPr>
        <w:rFonts w:ascii="Wingdings" w:hAnsi="Wingdings" w:hint="default"/>
      </w:rPr>
    </w:lvl>
  </w:abstractNum>
  <w:abstractNum w:abstractNumId="42" w15:restartNumberingAfterBreak="0">
    <w:nsid w:val="76625BD9"/>
    <w:multiLevelType w:val="hybridMultilevel"/>
    <w:tmpl w:val="AEFEF0B6"/>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3" w15:restartNumberingAfterBreak="0">
    <w:nsid w:val="7880260B"/>
    <w:multiLevelType w:val="hybridMultilevel"/>
    <w:tmpl w:val="55D4366E"/>
    <w:lvl w:ilvl="0" w:tplc="BC7EBA02">
      <w:start w:val="1"/>
      <w:numFmt w:val="bullet"/>
      <w:lvlText w:val="-"/>
      <w:lvlJc w:val="left"/>
      <w:pPr>
        <w:ind w:left="2059" w:hanging="360"/>
      </w:pPr>
      <w:rPr>
        <w:rFonts w:ascii="Arial" w:eastAsiaTheme="minorHAnsi" w:hAnsi="Arial" w:cs="Arial" w:hint="default"/>
      </w:rPr>
    </w:lvl>
    <w:lvl w:ilvl="1" w:tplc="280A0003" w:tentative="1">
      <w:start w:val="1"/>
      <w:numFmt w:val="bullet"/>
      <w:lvlText w:val="o"/>
      <w:lvlJc w:val="left"/>
      <w:pPr>
        <w:ind w:left="2779" w:hanging="360"/>
      </w:pPr>
      <w:rPr>
        <w:rFonts w:ascii="Courier New" w:hAnsi="Courier New" w:cs="Courier New" w:hint="default"/>
      </w:rPr>
    </w:lvl>
    <w:lvl w:ilvl="2" w:tplc="280A0005" w:tentative="1">
      <w:start w:val="1"/>
      <w:numFmt w:val="bullet"/>
      <w:lvlText w:val=""/>
      <w:lvlJc w:val="left"/>
      <w:pPr>
        <w:ind w:left="3499" w:hanging="360"/>
      </w:pPr>
      <w:rPr>
        <w:rFonts w:ascii="Wingdings" w:hAnsi="Wingdings" w:hint="default"/>
      </w:rPr>
    </w:lvl>
    <w:lvl w:ilvl="3" w:tplc="280A0001" w:tentative="1">
      <w:start w:val="1"/>
      <w:numFmt w:val="bullet"/>
      <w:lvlText w:val=""/>
      <w:lvlJc w:val="left"/>
      <w:pPr>
        <w:ind w:left="4219" w:hanging="360"/>
      </w:pPr>
      <w:rPr>
        <w:rFonts w:ascii="Symbol" w:hAnsi="Symbol" w:hint="default"/>
      </w:rPr>
    </w:lvl>
    <w:lvl w:ilvl="4" w:tplc="280A0003" w:tentative="1">
      <w:start w:val="1"/>
      <w:numFmt w:val="bullet"/>
      <w:lvlText w:val="o"/>
      <w:lvlJc w:val="left"/>
      <w:pPr>
        <w:ind w:left="4939" w:hanging="360"/>
      </w:pPr>
      <w:rPr>
        <w:rFonts w:ascii="Courier New" w:hAnsi="Courier New" w:cs="Courier New" w:hint="default"/>
      </w:rPr>
    </w:lvl>
    <w:lvl w:ilvl="5" w:tplc="280A0005" w:tentative="1">
      <w:start w:val="1"/>
      <w:numFmt w:val="bullet"/>
      <w:lvlText w:val=""/>
      <w:lvlJc w:val="left"/>
      <w:pPr>
        <w:ind w:left="5659" w:hanging="360"/>
      </w:pPr>
      <w:rPr>
        <w:rFonts w:ascii="Wingdings" w:hAnsi="Wingdings" w:hint="default"/>
      </w:rPr>
    </w:lvl>
    <w:lvl w:ilvl="6" w:tplc="280A0001" w:tentative="1">
      <w:start w:val="1"/>
      <w:numFmt w:val="bullet"/>
      <w:lvlText w:val=""/>
      <w:lvlJc w:val="left"/>
      <w:pPr>
        <w:ind w:left="6379" w:hanging="360"/>
      </w:pPr>
      <w:rPr>
        <w:rFonts w:ascii="Symbol" w:hAnsi="Symbol" w:hint="default"/>
      </w:rPr>
    </w:lvl>
    <w:lvl w:ilvl="7" w:tplc="280A0003" w:tentative="1">
      <w:start w:val="1"/>
      <w:numFmt w:val="bullet"/>
      <w:lvlText w:val="o"/>
      <w:lvlJc w:val="left"/>
      <w:pPr>
        <w:ind w:left="7099" w:hanging="360"/>
      </w:pPr>
      <w:rPr>
        <w:rFonts w:ascii="Courier New" w:hAnsi="Courier New" w:cs="Courier New" w:hint="default"/>
      </w:rPr>
    </w:lvl>
    <w:lvl w:ilvl="8" w:tplc="280A0005" w:tentative="1">
      <w:start w:val="1"/>
      <w:numFmt w:val="bullet"/>
      <w:lvlText w:val=""/>
      <w:lvlJc w:val="left"/>
      <w:pPr>
        <w:ind w:left="7819" w:hanging="360"/>
      </w:pPr>
      <w:rPr>
        <w:rFonts w:ascii="Wingdings" w:hAnsi="Wingdings" w:hint="default"/>
      </w:rPr>
    </w:lvl>
  </w:abstractNum>
  <w:abstractNum w:abstractNumId="44" w15:restartNumberingAfterBreak="0">
    <w:nsid w:val="7A5432FF"/>
    <w:multiLevelType w:val="hybridMultilevel"/>
    <w:tmpl w:val="173834CE"/>
    <w:lvl w:ilvl="0" w:tplc="280A000B">
      <w:start w:val="1"/>
      <w:numFmt w:val="bullet"/>
      <w:lvlText w:val=""/>
      <w:lvlJc w:val="left"/>
      <w:pPr>
        <w:ind w:left="2779" w:hanging="360"/>
      </w:pPr>
      <w:rPr>
        <w:rFonts w:ascii="Wingdings" w:hAnsi="Wingdings" w:hint="default"/>
      </w:rPr>
    </w:lvl>
    <w:lvl w:ilvl="1" w:tplc="280A0003" w:tentative="1">
      <w:start w:val="1"/>
      <w:numFmt w:val="bullet"/>
      <w:lvlText w:val="o"/>
      <w:lvlJc w:val="left"/>
      <w:pPr>
        <w:ind w:left="3499" w:hanging="360"/>
      </w:pPr>
      <w:rPr>
        <w:rFonts w:ascii="Courier New" w:hAnsi="Courier New" w:cs="Courier New" w:hint="default"/>
      </w:rPr>
    </w:lvl>
    <w:lvl w:ilvl="2" w:tplc="280A0005" w:tentative="1">
      <w:start w:val="1"/>
      <w:numFmt w:val="bullet"/>
      <w:lvlText w:val=""/>
      <w:lvlJc w:val="left"/>
      <w:pPr>
        <w:ind w:left="4219" w:hanging="360"/>
      </w:pPr>
      <w:rPr>
        <w:rFonts w:ascii="Wingdings" w:hAnsi="Wingdings" w:hint="default"/>
      </w:rPr>
    </w:lvl>
    <w:lvl w:ilvl="3" w:tplc="280A0001" w:tentative="1">
      <w:start w:val="1"/>
      <w:numFmt w:val="bullet"/>
      <w:lvlText w:val=""/>
      <w:lvlJc w:val="left"/>
      <w:pPr>
        <w:ind w:left="4939" w:hanging="360"/>
      </w:pPr>
      <w:rPr>
        <w:rFonts w:ascii="Symbol" w:hAnsi="Symbol" w:hint="default"/>
      </w:rPr>
    </w:lvl>
    <w:lvl w:ilvl="4" w:tplc="280A0003" w:tentative="1">
      <w:start w:val="1"/>
      <w:numFmt w:val="bullet"/>
      <w:lvlText w:val="o"/>
      <w:lvlJc w:val="left"/>
      <w:pPr>
        <w:ind w:left="5659" w:hanging="360"/>
      </w:pPr>
      <w:rPr>
        <w:rFonts w:ascii="Courier New" w:hAnsi="Courier New" w:cs="Courier New" w:hint="default"/>
      </w:rPr>
    </w:lvl>
    <w:lvl w:ilvl="5" w:tplc="280A0005" w:tentative="1">
      <w:start w:val="1"/>
      <w:numFmt w:val="bullet"/>
      <w:lvlText w:val=""/>
      <w:lvlJc w:val="left"/>
      <w:pPr>
        <w:ind w:left="6379" w:hanging="360"/>
      </w:pPr>
      <w:rPr>
        <w:rFonts w:ascii="Wingdings" w:hAnsi="Wingdings" w:hint="default"/>
      </w:rPr>
    </w:lvl>
    <w:lvl w:ilvl="6" w:tplc="280A0001" w:tentative="1">
      <w:start w:val="1"/>
      <w:numFmt w:val="bullet"/>
      <w:lvlText w:val=""/>
      <w:lvlJc w:val="left"/>
      <w:pPr>
        <w:ind w:left="7099" w:hanging="360"/>
      </w:pPr>
      <w:rPr>
        <w:rFonts w:ascii="Symbol" w:hAnsi="Symbol" w:hint="default"/>
      </w:rPr>
    </w:lvl>
    <w:lvl w:ilvl="7" w:tplc="280A0003" w:tentative="1">
      <w:start w:val="1"/>
      <w:numFmt w:val="bullet"/>
      <w:lvlText w:val="o"/>
      <w:lvlJc w:val="left"/>
      <w:pPr>
        <w:ind w:left="7819" w:hanging="360"/>
      </w:pPr>
      <w:rPr>
        <w:rFonts w:ascii="Courier New" w:hAnsi="Courier New" w:cs="Courier New" w:hint="default"/>
      </w:rPr>
    </w:lvl>
    <w:lvl w:ilvl="8" w:tplc="280A0005" w:tentative="1">
      <w:start w:val="1"/>
      <w:numFmt w:val="bullet"/>
      <w:lvlText w:val=""/>
      <w:lvlJc w:val="left"/>
      <w:pPr>
        <w:ind w:left="8539" w:hanging="360"/>
      </w:pPr>
      <w:rPr>
        <w:rFonts w:ascii="Wingdings" w:hAnsi="Wingdings" w:hint="default"/>
      </w:rPr>
    </w:lvl>
  </w:abstractNum>
  <w:abstractNum w:abstractNumId="45" w15:restartNumberingAfterBreak="0">
    <w:nsid w:val="7A9D2C7A"/>
    <w:multiLevelType w:val="hybridMultilevel"/>
    <w:tmpl w:val="E29E774C"/>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3"/>
  </w:num>
  <w:num w:numId="2">
    <w:abstractNumId w:val="39"/>
  </w:num>
  <w:num w:numId="3">
    <w:abstractNumId w:val="17"/>
  </w:num>
  <w:num w:numId="4">
    <w:abstractNumId w:val="4"/>
  </w:num>
  <w:num w:numId="5">
    <w:abstractNumId w:val="6"/>
  </w:num>
  <w:num w:numId="6">
    <w:abstractNumId w:val="16"/>
  </w:num>
  <w:num w:numId="7">
    <w:abstractNumId w:val="35"/>
  </w:num>
  <w:num w:numId="8">
    <w:abstractNumId w:val="38"/>
  </w:num>
  <w:num w:numId="9">
    <w:abstractNumId w:val="12"/>
  </w:num>
  <w:num w:numId="10">
    <w:abstractNumId w:val="24"/>
  </w:num>
  <w:num w:numId="11">
    <w:abstractNumId w:val="8"/>
  </w:num>
  <w:num w:numId="12">
    <w:abstractNumId w:val="10"/>
  </w:num>
  <w:num w:numId="13">
    <w:abstractNumId w:val="33"/>
  </w:num>
  <w:num w:numId="14">
    <w:abstractNumId w:val="37"/>
  </w:num>
  <w:num w:numId="15">
    <w:abstractNumId w:val="30"/>
  </w:num>
  <w:num w:numId="16">
    <w:abstractNumId w:val="45"/>
  </w:num>
  <w:num w:numId="17">
    <w:abstractNumId w:val="26"/>
  </w:num>
  <w:num w:numId="18">
    <w:abstractNumId w:val="34"/>
  </w:num>
  <w:num w:numId="19">
    <w:abstractNumId w:val="36"/>
  </w:num>
  <w:num w:numId="20">
    <w:abstractNumId w:val="9"/>
  </w:num>
  <w:num w:numId="21">
    <w:abstractNumId w:val="7"/>
  </w:num>
  <w:num w:numId="22">
    <w:abstractNumId w:val="11"/>
  </w:num>
  <w:num w:numId="23">
    <w:abstractNumId w:val="28"/>
  </w:num>
  <w:num w:numId="24">
    <w:abstractNumId w:val="21"/>
  </w:num>
  <w:num w:numId="25">
    <w:abstractNumId w:val="27"/>
  </w:num>
  <w:num w:numId="26">
    <w:abstractNumId w:val="29"/>
  </w:num>
  <w:num w:numId="27">
    <w:abstractNumId w:val="25"/>
  </w:num>
  <w:num w:numId="28">
    <w:abstractNumId w:val="41"/>
  </w:num>
  <w:num w:numId="29">
    <w:abstractNumId w:val="15"/>
  </w:num>
  <w:num w:numId="30">
    <w:abstractNumId w:val="44"/>
  </w:num>
  <w:num w:numId="31">
    <w:abstractNumId w:val="40"/>
  </w:num>
  <w:num w:numId="32">
    <w:abstractNumId w:val="43"/>
  </w:num>
  <w:num w:numId="33">
    <w:abstractNumId w:val="23"/>
  </w:num>
  <w:num w:numId="34">
    <w:abstractNumId w:val="14"/>
  </w:num>
  <w:num w:numId="35">
    <w:abstractNumId w:val="22"/>
  </w:num>
  <w:num w:numId="36">
    <w:abstractNumId w:val="5"/>
  </w:num>
  <w:num w:numId="37">
    <w:abstractNumId w:val="42"/>
  </w:num>
  <w:num w:numId="38">
    <w:abstractNumId w:val="13"/>
  </w:num>
  <w:num w:numId="39">
    <w:abstractNumId w:val="32"/>
  </w:num>
  <w:num w:numId="40">
    <w:abstractNumId w:val="20"/>
  </w:num>
  <w:num w:numId="41">
    <w:abstractNumId w:val="18"/>
  </w:num>
  <w:num w:numId="42">
    <w:abstractNumId w:val="19"/>
  </w:num>
  <w:num w:numId="43">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B7A"/>
    <w:rsid w:val="00001364"/>
    <w:rsid w:val="0000606B"/>
    <w:rsid w:val="00007C20"/>
    <w:rsid w:val="00023A47"/>
    <w:rsid w:val="000303B1"/>
    <w:rsid w:val="0003412A"/>
    <w:rsid w:val="000356A1"/>
    <w:rsid w:val="00047E7B"/>
    <w:rsid w:val="0005582A"/>
    <w:rsid w:val="00057F43"/>
    <w:rsid w:val="00061610"/>
    <w:rsid w:val="000631ED"/>
    <w:rsid w:val="000807C0"/>
    <w:rsid w:val="000877BE"/>
    <w:rsid w:val="0009289B"/>
    <w:rsid w:val="0009298A"/>
    <w:rsid w:val="00093F23"/>
    <w:rsid w:val="00097444"/>
    <w:rsid w:val="000A15B7"/>
    <w:rsid w:val="000A1ECE"/>
    <w:rsid w:val="000A3155"/>
    <w:rsid w:val="000A5736"/>
    <w:rsid w:val="000A6BB1"/>
    <w:rsid w:val="000B08F2"/>
    <w:rsid w:val="000B0D72"/>
    <w:rsid w:val="000B1F40"/>
    <w:rsid w:val="000B2529"/>
    <w:rsid w:val="000B2C27"/>
    <w:rsid w:val="000B5BFD"/>
    <w:rsid w:val="000B6B8F"/>
    <w:rsid w:val="000B79F8"/>
    <w:rsid w:val="000C1D55"/>
    <w:rsid w:val="000C6C6F"/>
    <w:rsid w:val="000D3363"/>
    <w:rsid w:val="000D5B41"/>
    <w:rsid w:val="000F1ACC"/>
    <w:rsid w:val="000F2645"/>
    <w:rsid w:val="000F6D2E"/>
    <w:rsid w:val="000F7F4D"/>
    <w:rsid w:val="00102A50"/>
    <w:rsid w:val="001033D6"/>
    <w:rsid w:val="001041B3"/>
    <w:rsid w:val="00104CCF"/>
    <w:rsid w:val="001057E5"/>
    <w:rsid w:val="001064DD"/>
    <w:rsid w:val="00115127"/>
    <w:rsid w:val="00120AC6"/>
    <w:rsid w:val="00120B80"/>
    <w:rsid w:val="00132DA6"/>
    <w:rsid w:val="001355A2"/>
    <w:rsid w:val="001356B1"/>
    <w:rsid w:val="00142180"/>
    <w:rsid w:val="00143346"/>
    <w:rsid w:val="00143AC1"/>
    <w:rsid w:val="00153108"/>
    <w:rsid w:val="00155A8A"/>
    <w:rsid w:val="00160867"/>
    <w:rsid w:val="00161DC1"/>
    <w:rsid w:val="00167EF3"/>
    <w:rsid w:val="0017607D"/>
    <w:rsid w:val="00180458"/>
    <w:rsid w:val="001815AF"/>
    <w:rsid w:val="00182789"/>
    <w:rsid w:val="001864CC"/>
    <w:rsid w:val="00187CD8"/>
    <w:rsid w:val="001900E6"/>
    <w:rsid w:val="00191460"/>
    <w:rsid w:val="00192EA7"/>
    <w:rsid w:val="001933D7"/>
    <w:rsid w:val="00194D7B"/>
    <w:rsid w:val="00197C6A"/>
    <w:rsid w:val="001A0210"/>
    <w:rsid w:val="001A2A57"/>
    <w:rsid w:val="001A2EEC"/>
    <w:rsid w:val="001A4FC5"/>
    <w:rsid w:val="001A549B"/>
    <w:rsid w:val="001A74E3"/>
    <w:rsid w:val="001C4B64"/>
    <w:rsid w:val="001C70FF"/>
    <w:rsid w:val="001D2B48"/>
    <w:rsid w:val="001D2E26"/>
    <w:rsid w:val="001E1719"/>
    <w:rsid w:val="001E2E44"/>
    <w:rsid w:val="001E4B5A"/>
    <w:rsid w:val="001E6D77"/>
    <w:rsid w:val="001F5250"/>
    <w:rsid w:val="001F5B29"/>
    <w:rsid w:val="00204A35"/>
    <w:rsid w:val="00205EF6"/>
    <w:rsid w:val="00225CA0"/>
    <w:rsid w:val="0023600D"/>
    <w:rsid w:val="0024611F"/>
    <w:rsid w:val="00246A02"/>
    <w:rsid w:val="0025432B"/>
    <w:rsid w:val="00256143"/>
    <w:rsid w:val="00261A78"/>
    <w:rsid w:val="00262A00"/>
    <w:rsid w:val="002765DB"/>
    <w:rsid w:val="00281A58"/>
    <w:rsid w:val="002821A9"/>
    <w:rsid w:val="00283DE9"/>
    <w:rsid w:val="00287A8B"/>
    <w:rsid w:val="002901E2"/>
    <w:rsid w:val="002917AA"/>
    <w:rsid w:val="002924A8"/>
    <w:rsid w:val="00297D84"/>
    <w:rsid w:val="002A6719"/>
    <w:rsid w:val="002B4313"/>
    <w:rsid w:val="002B5B1C"/>
    <w:rsid w:val="002C0F17"/>
    <w:rsid w:val="002C10B1"/>
    <w:rsid w:val="002E3BE4"/>
    <w:rsid w:val="002E602C"/>
    <w:rsid w:val="00301DD9"/>
    <w:rsid w:val="00312EE5"/>
    <w:rsid w:val="00315D17"/>
    <w:rsid w:val="003214DE"/>
    <w:rsid w:val="003366AB"/>
    <w:rsid w:val="00337752"/>
    <w:rsid w:val="00340572"/>
    <w:rsid w:val="0034407E"/>
    <w:rsid w:val="00350BD9"/>
    <w:rsid w:val="00353B19"/>
    <w:rsid w:val="00360D8B"/>
    <w:rsid w:val="00360E15"/>
    <w:rsid w:val="003638DC"/>
    <w:rsid w:val="0036636C"/>
    <w:rsid w:val="00367D27"/>
    <w:rsid w:val="003715C6"/>
    <w:rsid w:val="00384D37"/>
    <w:rsid w:val="003861FD"/>
    <w:rsid w:val="00395D05"/>
    <w:rsid w:val="003B67CF"/>
    <w:rsid w:val="003C1590"/>
    <w:rsid w:val="003C3377"/>
    <w:rsid w:val="003C7EC2"/>
    <w:rsid w:val="003D2E05"/>
    <w:rsid w:val="003D2E7F"/>
    <w:rsid w:val="003D450A"/>
    <w:rsid w:val="003D47FB"/>
    <w:rsid w:val="003D73A2"/>
    <w:rsid w:val="003E1FA3"/>
    <w:rsid w:val="003E372D"/>
    <w:rsid w:val="003E3AF5"/>
    <w:rsid w:val="003E5CE9"/>
    <w:rsid w:val="003E7BD8"/>
    <w:rsid w:val="003F0419"/>
    <w:rsid w:val="003F2E97"/>
    <w:rsid w:val="0040079B"/>
    <w:rsid w:val="004018FF"/>
    <w:rsid w:val="00401DD8"/>
    <w:rsid w:val="00402430"/>
    <w:rsid w:val="004046D6"/>
    <w:rsid w:val="00407B63"/>
    <w:rsid w:val="00412CB1"/>
    <w:rsid w:val="00414B25"/>
    <w:rsid w:val="00425E48"/>
    <w:rsid w:val="004335F7"/>
    <w:rsid w:val="004343ED"/>
    <w:rsid w:val="00435084"/>
    <w:rsid w:val="00441976"/>
    <w:rsid w:val="00443CCF"/>
    <w:rsid w:val="0044529B"/>
    <w:rsid w:val="00461DDD"/>
    <w:rsid w:val="00465596"/>
    <w:rsid w:val="004754D9"/>
    <w:rsid w:val="00491B39"/>
    <w:rsid w:val="004A2257"/>
    <w:rsid w:val="004A7485"/>
    <w:rsid w:val="004B2FA9"/>
    <w:rsid w:val="004B45C3"/>
    <w:rsid w:val="004C1E9F"/>
    <w:rsid w:val="004C2366"/>
    <w:rsid w:val="004C62AC"/>
    <w:rsid w:val="004C6E7F"/>
    <w:rsid w:val="004E2C5E"/>
    <w:rsid w:val="004F1FC4"/>
    <w:rsid w:val="004F3243"/>
    <w:rsid w:val="005012C9"/>
    <w:rsid w:val="00513B36"/>
    <w:rsid w:val="005158B5"/>
    <w:rsid w:val="005231C2"/>
    <w:rsid w:val="005256CB"/>
    <w:rsid w:val="00532823"/>
    <w:rsid w:val="00535080"/>
    <w:rsid w:val="00543A0A"/>
    <w:rsid w:val="00543CEA"/>
    <w:rsid w:val="00547431"/>
    <w:rsid w:val="0055330D"/>
    <w:rsid w:val="005603B0"/>
    <w:rsid w:val="00563AB7"/>
    <w:rsid w:val="00567925"/>
    <w:rsid w:val="00571346"/>
    <w:rsid w:val="0057320C"/>
    <w:rsid w:val="005737A1"/>
    <w:rsid w:val="00581A1F"/>
    <w:rsid w:val="0058568E"/>
    <w:rsid w:val="005869E1"/>
    <w:rsid w:val="00590ACF"/>
    <w:rsid w:val="00590C8C"/>
    <w:rsid w:val="005927A9"/>
    <w:rsid w:val="00595A3D"/>
    <w:rsid w:val="005A2F57"/>
    <w:rsid w:val="005B0400"/>
    <w:rsid w:val="005B46BE"/>
    <w:rsid w:val="005B7BD9"/>
    <w:rsid w:val="005C70F1"/>
    <w:rsid w:val="005E1308"/>
    <w:rsid w:val="005E4A87"/>
    <w:rsid w:val="005F6050"/>
    <w:rsid w:val="00600A4B"/>
    <w:rsid w:val="00613D89"/>
    <w:rsid w:val="0061539D"/>
    <w:rsid w:val="0061584E"/>
    <w:rsid w:val="006205A7"/>
    <w:rsid w:val="0062253F"/>
    <w:rsid w:val="00622918"/>
    <w:rsid w:val="00625317"/>
    <w:rsid w:val="006264F0"/>
    <w:rsid w:val="00632417"/>
    <w:rsid w:val="00633A58"/>
    <w:rsid w:val="006353F4"/>
    <w:rsid w:val="00636B71"/>
    <w:rsid w:val="00637658"/>
    <w:rsid w:val="006410BB"/>
    <w:rsid w:val="006503C2"/>
    <w:rsid w:val="0065715E"/>
    <w:rsid w:val="00660AE4"/>
    <w:rsid w:val="00672796"/>
    <w:rsid w:val="00672EDC"/>
    <w:rsid w:val="006746B3"/>
    <w:rsid w:val="00680A11"/>
    <w:rsid w:val="00684898"/>
    <w:rsid w:val="0069107B"/>
    <w:rsid w:val="0069255D"/>
    <w:rsid w:val="006936FA"/>
    <w:rsid w:val="00696BDF"/>
    <w:rsid w:val="00696DC9"/>
    <w:rsid w:val="006A0687"/>
    <w:rsid w:val="006A19AE"/>
    <w:rsid w:val="006A36F9"/>
    <w:rsid w:val="006A5A4A"/>
    <w:rsid w:val="006A6019"/>
    <w:rsid w:val="006B2B5A"/>
    <w:rsid w:val="006C1AEB"/>
    <w:rsid w:val="006C1DA4"/>
    <w:rsid w:val="006C56ED"/>
    <w:rsid w:val="006C6B18"/>
    <w:rsid w:val="006D006A"/>
    <w:rsid w:val="006D071F"/>
    <w:rsid w:val="006D1D0D"/>
    <w:rsid w:val="006D3FFD"/>
    <w:rsid w:val="006E1658"/>
    <w:rsid w:val="006E639C"/>
    <w:rsid w:val="006F18D7"/>
    <w:rsid w:val="006F3349"/>
    <w:rsid w:val="006F3CFD"/>
    <w:rsid w:val="006F4031"/>
    <w:rsid w:val="0070722E"/>
    <w:rsid w:val="00710421"/>
    <w:rsid w:val="0071296C"/>
    <w:rsid w:val="00712A3B"/>
    <w:rsid w:val="00712E00"/>
    <w:rsid w:val="00714561"/>
    <w:rsid w:val="00716415"/>
    <w:rsid w:val="00721347"/>
    <w:rsid w:val="0072424A"/>
    <w:rsid w:val="00725804"/>
    <w:rsid w:val="00727FEE"/>
    <w:rsid w:val="00736311"/>
    <w:rsid w:val="00736AB7"/>
    <w:rsid w:val="00753B1F"/>
    <w:rsid w:val="00764F27"/>
    <w:rsid w:val="00776632"/>
    <w:rsid w:val="0079193C"/>
    <w:rsid w:val="00791DF4"/>
    <w:rsid w:val="007A58AB"/>
    <w:rsid w:val="007B3418"/>
    <w:rsid w:val="007B5918"/>
    <w:rsid w:val="007B799D"/>
    <w:rsid w:val="007C0019"/>
    <w:rsid w:val="007C016F"/>
    <w:rsid w:val="007C17E2"/>
    <w:rsid w:val="007C32D9"/>
    <w:rsid w:val="007C6DA1"/>
    <w:rsid w:val="007E085D"/>
    <w:rsid w:val="007E13BC"/>
    <w:rsid w:val="007E6ABD"/>
    <w:rsid w:val="007F04D4"/>
    <w:rsid w:val="007F0A69"/>
    <w:rsid w:val="007F1CC3"/>
    <w:rsid w:val="007F2A46"/>
    <w:rsid w:val="007F4B1B"/>
    <w:rsid w:val="007F4FA9"/>
    <w:rsid w:val="00806497"/>
    <w:rsid w:val="008073AC"/>
    <w:rsid w:val="00807454"/>
    <w:rsid w:val="008155AF"/>
    <w:rsid w:val="008172EC"/>
    <w:rsid w:val="0081738B"/>
    <w:rsid w:val="008233EF"/>
    <w:rsid w:val="00825E26"/>
    <w:rsid w:val="0082769A"/>
    <w:rsid w:val="00827E52"/>
    <w:rsid w:val="0083441B"/>
    <w:rsid w:val="008350F3"/>
    <w:rsid w:val="0084477D"/>
    <w:rsid w:val="00856DBF"/>
    <w:rsid w:val="008579E6"/>
    <w:rsid w:val="00857D64"/>
    <w:rsid w:val="00857F65"/>
    <w:rsid w:val="00864A06"/>
    <w:rsid w:val="00873A41"/>
    <w:rsid w:val="00882B15"/>
    <w:rsid w:val="00886B2B"/>
    <w:rsid w:val="00892CD1"/>
    <w:rsid w:val="0089468C"/>
    <w:rsid w:val="00897911"/>
    <w:rsid w:val="008A0DCE"/>
    <w:rsid w:val="008A41FA"/>
    <w:rsid w:val="008B29AD"/>
    <w:rsid w:val="008C64C2"/>
    <w:rsid w:val="008C6C80"/>
    <w:rsid w:val="008C7F91"/>
    <w:rsid w:val="008D12EF"/>
    <w:rsid w:val="008D49EA"/>
    <w:rsid w:val="008D5684"/>
    <w:rsid w:val="008E298C"/>
    <w:rsid w:val="008E731F"/>
    <w:rsid w:val="008F3BCB"/>
    <w:rsid w:val="009076DB"/>
    <w:rsid w:val="00910E12"/>
    <w:rsid w:val="009173AE"/>
    <w:rsid w:val="00932DB1"/>
    <w:rsid w:val="00937256"/>
    <w:rsid w:val="0095215E"/>
    <w:rsid w:val="00961947"/>
    <w:rsid w:val="009621B4"/>
    <w:rsid w:val="0096604A"/>
    <w:rsid w:val="00966880"/>
    <w:rsid w:val="009749D1"/>
    <w:rsid w:val="00977150"/>
    <w:rsid w:val="009853DF"/>
    <w:rsid w:val="00985C21"/>
    <w:rsid w:val="00986504"/>
    <w:rsid w:val="00993202"/>
    <w:rsid w:val="009A5A5B"/>
    <w:rsid w:val="009B23A4"/>
    <w:rsid w:val="009B2904"/>
    <w:rsid w:val="009B363A"/>
    <w:rsid w:val="009B7F10"/>
    <w:rsid w:val="009C18E0"/>
    <w:rsid w:val="009C1F3C"/>
    <w:rsid w:val="009C36D0"/>
    <w:rsid w:val="009C7B7A"/>
    <w:rsid w:val="009D3BE3"/>
    <w:rsid w:val="009E3FE6"/>
    <w:rsid w:val="009E6B32"/>
    <w:rsid w:val="009F5536"/>
    <w:rsid w:val="00A0564A"/>
    <w:rsid w:val="00A10591"/>
    <w:rsid w:val="00A12870"/>
    <w:rsid w:val="00A13591"/>
    <w:rsid w:val="00A14F3E"/>
    <w:rsid w:val="00A20418"/>
    <w:rsid w:val="00A21282"/>
    <w:rsid w:val="00A252CE"/>
    <w:rsid w:val="00A31394"/>
    <w:rsid w:val="00A32582"/>
    <w:rsid w:val="00A3523B"/>
    <w:rsid w:val="00A37BA5"/>
    <w:rsid w:val="00A4298C"/>
    <w:rsid w:val="00A44E30"/>
    <w:rsid w:val="00A47BE7"/>
    <w:rsid w:val="00A50A4D"/>
    <w:rsid w:val="00A527C8"/>
    <w:rsid w:val="00A52DD4"/>
    <w:rsid w:val="00A540D8"/>
    <w:rsid w:val="00A54BEA"/>
    <w:rsid w:val="00A63912"/>
    <w:rsid w:val="00A6440F"/>
    <w:rsid w:val="00A64BA2"/>
    <w:rsid w:val="00A774BA"/>
    <w:rsid w:val="00A80F51"/>
    <w:rsid w:val="00A8311B"/>
    <w:rsid w:val="00A832DA"/>
    <w:rsid w:val="00A85296"/>
    <w:rsid w:val="00A86073"/>
    <w:rsid w:val="00A93201"/>
    <w:rsid w:val="00A96142"/>
    <w:rsid w:val="00A97046"/>
    <w:rsid w:val="00AB14EB"/>
    <w:rsid w:val="00AB27EC"/>
    <w:rsid w:val="00AB3CEE"/>
    <w:rsid w:val="00AB418F"/>
    <w:rsid w:val="00AB4C3B"/>
    <w:rsid w:val="00AB6DFD"/>
    <w:rsid w:val="00AC6702"/>
    <w:rsid w:val="00AD5616"/>
    <w:rsid w:val="00AD6BD4"/>
    <w:rsid w:val="00AE392B"/>
    <w:rsid w:val="00AE3E58"/>
    <w:rsid w:val="00AF0114"/>
    <w:rsid w:val="00AF1F27"/>
    <w:rsid w:val="00AF2481"/>
    <w:rsid w:val="00AF5AFD"/>
    <w:rsid w:val="00B064DD"/>
    <w:rsid w:val="00B06861"/>
    <w:rsid w:val="00B068D2"/>
    <w:rsid w:val="00B10529"/>
    <w:rsid w:val="00B1270B"/>
    <w:rsid w:val="00B15830"/>
    <w:rsid w:val="00B1788D"/>
    <w:rsid w:val="00B20C96"/>
    <w:rsid w:val="00B23C95"/>
    <w:rsid w:val="00B26652"/>
    <w:rsid w:val="00B266E9"/>
    <w:rsid w:val="00B26F4C"/>
    <w:rsid w:val="00B30D8B"/>
    <w:rsid w:val="00B33BF0"/>
    <w:rsid w:val="00B3535F"/>
    <w:rsid w:val="00B35DBA"/>
    <w:rsid w:val="00B42231"/>
    <w:rsid w:val="00B4238D"/>
    <w:rsid w:val="00B51E17"/>
    <w:rsid w:val="00B57942"/>
    <w:rsid w:val="00B60AFF"/>
    <w:rsid w:val="00B63683"/>
    <w:rsid w:val="00B667CD"/>
    <w:rsid w:val="00B70FA0"/>
    <w:rsid w:val="00B71498"/>
    <w:rsid w:val="00B72033"/>
    <w:rsid w:val="00B75AE0"/>
    <w:rsid w:val="00B8401E"/>
    <w:rsid w:val="00B86022"/>
    <w:rsid w:val="00B90B59"/>
    <w:rsid w:val="00B940E7"/>
    <w:rsid w:val="00B961E8"/>
    <w:rsid w:val="00BA01CD"/>
    <w:rsid w:val="00BA3531"/>
    <w:rsid w:val="00BA46B9"/>
    <w:rsid w:val="00BA7802"/>
    <w:rsid w:val="00BB0B13"/>
    <w:rsid w:val="00BB1CA6"/>
    <w:rsid w:val="00BC0CA5"/>
    <w:rsid w:val="00BD0848"/>
    <w:rsid w:val="00BD498B"/>
    <w:rsid w:val="00BD5B2F"/>
    <w:rsid w:val="00BE023B"/>
    <w:rsid w:val="00C0260C"/>
    <w:rsid w:val="00C05D04"/>
    <w:rsid w:val="00C0790C"/>
    <w:rsid w:val="00C07D28"/>
    <w:rsid w:val="00C12B7A"/>
    <w:rsid w:val="00C16A2A"/>
    <w:rsid w:val="00C23725"/>
    <w:rsid w:val="00C25E7E"/>
    <w:rsid w:val="00C30573"/>
    <w:rsid w:val="00C409A8"/>
    <w:rsid w:val="00C4172B"/>
    <w:rsid w:val="00C47C76"/>
    <w:rsid w:val="00C56B77"/>
    <w:rsid w:val="00C60E8E"/>
    <w:rsid w:val="00C633FC"/>
    <w:rsid w:val="00C6557E"/>
    <w:rsid w:val="00C715E7"/>
    <w:rsid w:val="00C71A0F"/>
    <w:rsid w:val="00C72F92"/>
    <w:rsid w:val="00C744EA"/>
    <w:rsid w:val="00C8642A"/>
    <w:rsid w:val="00C916FC"/>
    <w:rsid w:val="00CA366C"/>
    <w:rsid w:val="00CB40B5"/>
    <w:rsid w:val="00CC06C3"/>
    <w:rsid w:val="00CC477C"/>
    <w:rsid w:val="00CC495F"/>
    <w:rsid w:val="00CC642C"/>
    <w:rsid w:val="00CC7A0B"/>
    <w:rsid w:val="00CD4571"/>
    <w:rsid w:val="00CD4AE3"/>
    <w:rsid w:val="00CE101C"/>
    <w:rsid w:val="00CE28C9"/>
    <w:rsid w:val="00CF23A9"/>
    <w:rsid w:val="00CF50E3"/>
    <w:rsid w:val="00CF69EF"/>
    <w:rsid w:val="00CF7A70"/>
    <w:rsid w:val="00D00792"/>
    <w:rsid w:val="00D03268"/>
    <w:rsid w:val="00D128DF"/>
    <w:rsid w:val="00D147BC"/>
    <w:rsid w:val="00D15859"/>
    <w:rsid w:val="00D21C49"/>
    <w:rsid w:val="00D24E82"/>
    <w:rsid w:val="00D26A9D"/>
    <w:rsid w:val="00D33A68"/>
    <w:rsid w:val="00D34558"/>
    <w:rsid w:val="00D35814"/>
    <w:rsid w:val="00D43CF6"/>
    <w:rsid w:val="00D44172"/>
    <w:rsid w:val="00D500F8"/>
    <w:rsid w:val="00D5172C"/>
    <w:rsid w:val="00D5768F"/>
    <w:rsid w:val="00D6299F"/>
    <w:rsid w:val="00D631E9"/>
    <w:rsid w:val="00D63351"/>
    <w:rsid w:val="00D6561C"/>
    <w:rsid w:val="00D66D29"/>
    <w:rsid w:val="00D72005"/>
    <w:rsid w:val="00D72452"/>
    <w:rsid w:val="00D72F2D"/>
    <w:rsid w:val="00D779FA"/>
    <w:rsid w:val="00D81F78"/>
    <w:rsid w:val="00D9035A"/>
    <w:rsid w:val="00D90FF2"/>
    <w:rsid w:val="00D911BF"/>
    <w:rsid w:val="00D954AE"/>
    <w:rsid w:val="00D9571D"/>
    <w:rsid w:val="00D9670E"/>
    <w:rsid w:val="00D9701D"/>
    <w:rsid w:val="00DA4050"/>
    <w:rsid w:val="00DA55C1"/>
    <w:rsid w:val="00DB1140"/>
    <w:rsid w:val="00DB24AD"/>
    <w:rsid w:val="00DB5925"/>
    <w:rsid w:val="00DB6E8D"/>
    <w:rsid w:val="00DC3A29"/>
    <w:rsid w:val="00DD034D"/>
    <w:rsid w:val="00DD09A1"/>
    <w:rsid w:val="00DD0C12"/>
    <w:rsid w:val="00DE233A"/>
    <w:rsid w:val="00DE4833"/>
    <w:rsid w:val="00DE7438"/>
    <w:rsid w:val="00DF29C7"/>
    <w:rsid w:val="00DF3895"/>
    <w:rsid w:val="00DF7A4F"/>
    <w:rsid w:val="00DF7CC5"/>
    <w:rsid w:val="00E00145"/>
    <w:rsid w:val="00E023D4"/>
    <w:rsid w:val="00E07578"/>
    <w:rsid w:val="00E100FC"/>
    <w:rsid w:val="00E10496"/>
    <w:rsid w:val="00E13E91"/>
    <w:rsid w:val="00E17CB2"/>
    <w:rsid w:val="00E213B6"/>
    <w:rsid w:val="00E21725"/>
    <w:rsid w:val="00E24930"/>
    <w:rsid w:val="00E2542C"/>
    <w:rsid w:val="00E31BE5"/>
    <w:rsid w:val="00E32CA3"/>
    <w:rsid w:val="00E33121"/>
    <w:rsid w:val="00E35E8C"/>
    <w:rsid w:val="00E36F97"/>
    <w:rsid w:val="00E37F3E"/>
    <w:rsid w:val="00E44AFB"/>
    <w:rsid w:val="00E4629B"/>
    <w:rsid w:val="00E540C5"/>
    <w:rsid w:val="00E6180A"/>
    <w:rsid w:val="00E633FA"/>
    <w:rsid w:val="00E67906"/>
    <w:rsid w:val="00E71D13"/>
    <w:rsid w:val="00E74258"/>
    <w:rsid w:val="00E75171"/>
    <w:rsid w:val="00E75BD2"/>
    <w:rsid w:val="00E760E0"/>
    <w:rsid w:val="00E76B06"/>
    <w:rsid w:val="00E77F38"/>
    <w:rsid w:val="00E80C81"/>
    <w:rsid w:val="00E816FE"/>
    <w:rsid w:val="00E87FD2"/>
    <w:rsid w:val="00E94226"/>
    <w:rsid w:val="00E9492D"/>
    <w:rsid w:val="00E9657E"/>
    <w:rsid w:val="00EA724A"/>
    <w:rsid w:val="00EB0BA6"/>
    <w:rsid w:val="00EB1AB2"/>
    <w:rsid w:val="00EB4F77"/>
    <w:rsid w:val="00EB7FE6"/>
    <w:rsid w:val="00EC08D5"/>
    <w:rsid w:val="00EC0EB6"/>
    <w:rsid w:val="00EC419F"/>
    <w:rsid w:val="00EC6B82"/>
    <w:rsid w:val="00ED346D"/>
    <w:rsid w:val="00ED4C28"/>
    <w:rsid w:val="00ED7C71"/>
    <w:rsid w:val="00ED7E9D"/>
    <w:rsid w:val="00EE6249"/>
    <w:rsid w:val="00EF2299"/>
    <w:rsid w:val="00EF736A"/>
    <w:rsid w:val="00F00456"/>
    <w:rsid w:val="00F03A76"/>
    <w:rsid w:val="00F24137"/>
    <w:rsid w:val="00F43864"/>
    <w:rsid w:val="00F46508"/>
    <w:rsid w:val="00F5632B"/>
    <w:rsid w:val="00F62212"/>
    <w:rsid w:val="00F633C7"/>
    <w:rsid w:val="00F65391"/>
    <w:rsid w:val="00F6716A"/>
    <w:rsid w:val="00F677C8"/>
    <w:rsid w:val="00F73D34"/>
    <w:rsid w:val="00F840AA"/>
    <w:rsid w:val="00F90D4C"/>
    <w:rsid w:val="00F922E2"/>
    <w:rsid w:val="00F96BAC"/>
    <w:rsid w:val="00FA2098"/>
    <w:rsid w:val="00FA23C3"/>
    <w:rsid w:val="00FB1819"/>
    <w:rsid w:val="00FB1A1D"/>
    <w:rsid w:val="00FB224D"/>
    <w:rsid w:val="00FB3420"/>
    <w:rsid w:val="00FB5587"/>
    <w:rsid w:val="00FC033A"/>
    <w:rsid w:val="00FC108D"/>
    <w:rsid w:val="00FC2E1A"/>
    <w:rsid w:val="00FC4E65"/>
    <w:rsid w:val="00FC521F"/>
    <w:rsid w:val="00FC55BE"/>
    <w:rsid w:val="00FC642A"/>
    <w:rsid w:val="00FC76AE"/>
    <w:rsid w:val="00FD2143"/>
    <w:rsid w:val="00FD5651"/>
    <w:rsid w:val="00FE34F1"/>
    <w:rsid w:val="00FE653D"/>
    <w:rsid w:val="00FF2E6B"/>
    <w:rsid w:val="00FF43DD"/>
    <w:rsid w:val="00FF67D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61E51783-825F-4419-B160-8B9EE436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5080"/>
    <w:pPr>
      <w:spacing w:after="0" w:line="240" w:lineRule="auto"/>
    </w:pPr>
    <w:rPr>
      <w:rFonts w:ascii="Times New Roman" w:eastAsia="Times New Roman" w:hAnsi="Times New Roman" w:cs="Times New Roman"/>
      <w:sz w:val="24"/>
      <w:szCs w:val="20"/>
      <w:lang w:val="es-MX" w:eastAsia="es-PE"/>
    </w:rPr>
  </w:style>
  <w:style w:type="paragraph" w:styleId="Ttulo1">
    <w:name w:val="heading 1"/>
    <w:basedOn w:val="Normal"/>
    <w:next w:val="Normal"/>
    <w:link w:val="Ttulo1Car"/>
    <w:qFormat/>
    <w:rsid w:val="00535080"/>
    <w:pPr>
      <w:keepNext/>
      <w:outlineLvl w:val="0"/>
    </w:pPr>
    <w:rPr>
      <w:rFonts w:ascii="Arial" w:hAnsi="Arial"/>
      <w:b/>
    </w:rPr>
  </w:style>
  <w:style w:type="paragraph" w:styleId="Ttulo2">
    <w:name w:val="heading 2"/>
    <w:basedOn w:val="Normal"/>
    <w:next w:val="Normal"/>
    <w:link w:val="Ttulo2Car"/>
    <w:qFormat/>
    <w:rsid w:val="00535080"/>
    <w:pPr>
      <w:keepNext/>
      <w:outlineLvl w:val="1"/>
    </w:pPr>
    <w:rPr>
      <w:rFonts w:ascii="Arial Narrow" w:hAnsi="Arial Narrow"/>
      <w:b/>
      <w:sz w:val="22"/>
    </w:rPr>
  </w:style>
  <w:style w:type="paragraph" w:styleId="Ttulo3">
    <w:name w:val="heading 3"/>
    <w:basedOn w:val="Normal"/>
    <w:next w:val="Normal"/>
    <w:link w:val="Ttulo3Car"/>
    <w:uiPriority w:val="9"/>
    <w:semiHidden/>
    <w:unhideWhenUsed/>
    <w:qFormat/>
    <w:rsid w:val="00716415"/>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716415"/>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716415"/>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716415"/>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E36F97"/>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9173A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672796"/>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535080"/>
    <w:rPr>
      <w:rFonts w:ascii="Arial" w:eastAsia="Times New Roman" w:hAnsi="Arial" w:cs="Times New Roman"/>
      <w:b/>
      <w:sz w:val="24"/>
      <w:szCs w:val="20"/>
      <w:lang w:val="es-MX" w:eastAsia="es-PE"/>
    </w:rPr>
  </w:style>
  <w:style w:type="character" w:customStyle="1" w:styleId="Ttulo2Car">
    <w:name w:val="Título 2 Car"/>
    <w:basedOn w:val="Fuentedeprrafopredeter"/>
    <w:link w:val="Ttulo2"/>
    <w:rsid w:val="00535080"/>
    <w:rPr>
      <w:rFonts w:ascii="Arial Narrow" w:eastAsia="Times New Roman" w:hAnsi="Arial Narrow" w:cs="Times New Roman"/>
      <w:b/>
      <w:szCs w:val="20"/>
      <w:lang w:val="es-MX" w:eastAsia="es-PE"/>
    </w:rPr>
  </w:style>
  <w:style w:type="paragraph" w:customStyle="1" w:styleId="WW-Textoindependiente2">
    <w:name w:val="WW-Texto independiente 2"/>
    <w:basedOn w:val="Normal"/>
    <w:rsid w:val="00535080"/>
    <w:pPr>
      <w:suppressAutoHyphens/>
      <w:jc w:val="both"/>
    </w:pPr>
    <w:rPr>
      <w:rFonts w:ascii="Arial" w:hAnsi="Arial"/>
      <w:sz w:val="22"/>
      <w:lang w:val="es-ES"/>
    </w:rPr>
  </w:style>
  <w:style w:type="character" w:customStyle="1" w:styleId="Ttulo3Car">
    <w:name w:val="Título 3 Car"/>
    <w:basedOn w:val="Fuentedeprrafopredeter"/>
    <w:link w:val="Ttulo3"/>
    <w:uiPriority w:val="9"/>
    <w:semiHidden/>
    <w:rsid w:val="00716415"/>
    <w:rPr>
      <w:rFonts w:asciiTheme="majorHAnsi" w:eastAsiaTheme="majorEastAsia" w:hAnsiTheme="majorHAnsi" w:cstheme="majorBidi"/>
      <w:b/>
      <w:bCs/>
      <w:color w:val="4F81BD" w:themeColor="accent1"/>
      <w:sz w:val="24"/>
      <w:szCs w:val="20"/>
      <w:lang w:val="es-MX" w:eastAsia="es-PE"/>
    </w:rPr>
  </w:style>
  <w:style w:type="character" w:customStyle="1" w:styleId="Ttulo4Car">
    <w:name w:val="Título 4 Car"/>
    <w:basedOn w:val="Fuentedeprrafopredeter"/>
    <w:link w:val="Ttulo4"/>
    <w:uiPriority w:val="9"/>
    <w:semiHidden/>
    <w:rsid w:val="00716415"/>
    <w:rPr>
      <w:rFonts w:asciiTheme="majorHAnsi" w:eastAsiaTheme="majorEastAsia" w:hAnsiTheme="majorHAnsi" w:cstheme="majorBidi"/>
      <w:b/>
      <w:bCs/>
      <w:i/>
      <w:iCs/>
      <w:color w:val="4F81BD" w:themeColor="accent1"/>
      <w:sz w:val="24"/>
      <w:szCs w:val="20"/>
      <w:lang w:val="es-MX" w:eastAsia="es-PE"/>
    </w:rPr>
  </w:style>
  <w:style w:type="character" w:customStyle="1" w:styleId="Ttulo5Car">
    <w:name w:val="Título 5 Car"/>
    <w:basedOn w:val="Fuentedeprrafopredeter"/>
    <w:link w:val="Ttulo5"/>
    <w:uiPriority w:val="9"/>
    <w:semiHidden/>
    <w:rsid w:val="00716415"/>
    <w:rPr>
      <w:rFonts w:asciiTheme="majorHAnsi" w:eastAsiaTheme="majorEastAsia" w:hAnsiTheme="majorHAnsi" w:cstheme="majorBidi"/>
      <w:color w:val="243F60" w:themeColor="accent1" w:themeShade="7F"/>
      <w:sz w:val="24"/>
      <w:szCs w:val="20"/>
      <w:lang w:val="es-MX" w:eastAsia="es-PE"/>
    </w:rPr>
  </w:style>
  <w:style w:type="character" w:customStyle="1" w:styleId="Ttulo6Car">
    <w:name w:val="Título 6 Car"/>
    <w:basedOn w:val="Fuentedeprrafopredeter"/>
    <w:link w:val="Ttulo6"/>
    <w:uiPriority w:val="9"/>
    <w:semiHidden/>
    <w:rsid w:val="00716415"/>
    <w:rPr>
      <w:rFonts w:asciiTheme="majorHAnsi" w:eastAsiaTheme="majorEastAsia" w:hAnsiTheme="majorHAnsi" w:cstheme="majorBidi"/>
      <w:i/>
      <w:iCs/>
      <w:color w:val="243F60" w:themeColor="accent1" w:themeShade="7F"/>
      <w:sz w:val="24"/>
      <w:szCs w:val="20"/>
      <w:lang w:val="es-MX" w:eastAsia="es-PE"/>
    </w:rPr>
  </w:style>
  <w:style w:type="paragraph" w:styleId="Sangra2detindependiente">
    <w:name w:val="Body Text Indent 2"/>
    <w:basedOn w:val="Normal"/>
    <w:link w:val="Sangra2detindependienteCar"/>
    <w:rsid w:val="00716415"/>
    <w:pPr>
      <w:widowControl w:val="0"/>
      <w:tabs>
        <w:tab w:val="left" w:pos="374"/>
      </w:tabs>
      <w:autoSpaceDE w:val="0"/>
      <w:autoSpaceDN w:val="0"/>
      <w:adjustRightInd w:val="0"/>
      <w:spacing w:line="360" w:lineRule="auto"/>
      <w:ind w:left="374" w:hanging="374"/>
      <w:jc w:val="both"/>
    </w:pPr>
    <w:rPr>
      <w:rFonts w:ascii="Book Antiqua" w:hAnsi="Book Antiqua" w:cs="Courier New"/>
      <w:szCs w:val="24"/>
      <w:lang w:val="es-PE"/>
    </w:rPr>
  </w:style>
  <w:style w:type="character" w:customStyle="1" w:styleId="Sangra2detindependienteCar">
    <w:name w:val="Sangría 2 de t. independiente Car"/>
    <w:basedOn w:val="Fuentedeprrafopredeter"/>
    <w:link w:val="Sangra2detindependiente"/>
    <w:rsid w:val="00716415"/>
    <w:rPr>
      <w:rFonts w:ascii="Book Antiqua" w:eastAsia="Times New Roman" w:hAnsi="Book Antiqua" w:cs="Courier New"/>
      <w:sz w:val="24"/>
      <w:szCs w:val="24"/>
      <w:lang w:eastAsia="es-PE"/>
    </w:rPr>
  </w:style>
  <w:style w:type="paragraph" w:styleId="Textoindependiente2">
    <w:name w:val="Body Text 2"/>
    <w:basedOn w:val="Normal"/>
    <w:link w:val="Textoindependiente2Car"/>
    <w:rsid w:val="00716415"/>
    <w:pPr>
      <w:widowControl w:val="0"/>
      <w:autoSpaceDE w:val="0"/>
      <w:autoSpaceDN w:val="0"/>
      <w:adjustRightInd w:val="0"/>
      <w:spacing w:line="360" w:lineRule="auto"/>
      <w:jc w:val="both"/>
    </w:pPr>
    <w:rPr>
      <w:rFonts w:ascii="Arial" w:hAnsi="Arial"/>
      <w:sz w:val="22"/>
      <w:szCs w:val="24"/>
    </w:rPr>
  </w:style>
  <w:style w:type="character" w:customStyle="1" w:styleId="Textoindependiente2Car">
    <w:name w:val="Texto independiente 2 Car"/>
    <w:basedOn w:val="Fuentedeprrafopredeter"/>
    <w:link w:val="Textoindependiente2"/>
    <w:rsid w:val="00716415"/>
    <w:rPr>
      <w:rFonts w:ascii="Arial" w:eastAsia="Times New Roman" w:hAnsi="Arial" w:cs="Times New Roman"/>
      <w:szCs w:val="24"/>
      <w:lang w:val="es-MX" w:eastAsia="es-PE"/>
    </w:rPr>
  </w:style>
  <w:style w:type="paragraph" w:styleId="Textoindependiente">
    <w:name w:val="Body Text"/>
    <w:basedOn w:val="Normal"/>
    <w:link w:val="TextoindependienteCar"/>
    <w:uiPriority w:val="99"/>
    <w:unhideWhenUsed/>
    <w:rsid w:val="00DD0C12"/>
    <w:pPr>
      <w:spacing w:after="120"/>
    </w:pPr>
  </w:style>
  <w:style w:type="character" w:customStyle="1" w:styleId="TextoindependienteCar">
    <w:name w:val="Texto independiente Car"/>
    <w:basedOn w:val="Fuentedeprrafopredeter"/>
    <w:link w:val="Textoindependiente"/>
    <w:uiPriority w:val="99"/>
    <w:rsid w:val="00DD0C12"/>
    <w:rPr>
      <w:rFonts w:ascii="Times New Roman" w:eastAsia="Times New Roman" w:hAnsi="Times New Roman" w:cs="Times New Roman"/>
      <w:sz w:val="24"/>
      <w:szCs w:val="20"/>
      <w:lang w:val="es-MX" w:eastAsia="es-PE"/>
    </w:rPr>
  </w:style>
  <w:style w:type="paragraph" w:customStyle="1" w:styleId="WW-Sangra2detindependiente">
    <w:name w:val="WW-Sangría 2 de t. independiente"/>
    <w:basedOn w:val="Normal"/>
    <w:rsid w:val="00DD0C12"/>
    <w:pPr>
      <w:suppressAutoHyphens/>
      <w:ind w:left="1021" w:firstLine="1"/>
      <w:jc w:val="both"/>
    </w:pPr>
    <w:rPr>
      <w:rFonts w:ascii="Arial" w:hAnsi="Arial"/>
      <w:sz w:val="22"/>
      <w:lang w:val="es-ES" w:eastAsia="es-ES"/>
    </w:rPr>
  </w:style>
  <w:style w:type="character" w:customStyle="1" w:styleId="Ttulo7Car">
    <w:name w:val="Título 7 Car"/>
    <w:basedOn w:val="Fuentedeprrafopredeter"/>
    <w:link w:val="Ttulo7"/>
    <w:uiPriority w:val="9"/>
    <w:semiHidden/>
    <w:rsid w:val="00E36F97"/>
    <w:rPr>
      <w:rFonts w:asciiTheme="majorHAnsi" w:eastAsiaTheme="majorEastAsia" w:hAnsiTheme="majorHAnsi" w:cstheme="majorBidi"/>
      <w:i/>
      <w:iCs/>
      <w:color w:val="404040" w:themeColor="text1" w:themeTint="BF"/>
      <w:sz w:val="24"/>
      <w:szCs w:val="20"/>
      <w:lang w:val="es-MX" w:eastAsia="es-PE"/>
    </w:rPr>
  </w:style>
  <w:style w:type="character" w:customStyle="1" w:styleId="Ttulo9Car">
    <w:name w:val="Título 9 Car"/>
    <w:basedOn w:val="Fuentedeprrafopredeter"/>
    <w:link w:val="Ttulo9"/>
    <w:uiPriority w:val="9"/>
    <w:semiHidden/>
    <w:rsid w:val="00672796"/>
    <w:rPr>
      <w:rFonts w:asciiTheme="majorHAnsi" w:eastAsiaTheme="majorEastAsia" w:hAnsiTheme="majorHAnsi" w:cstheme="majorBidi"/>
      <w:i/>
      <w:iCs/>
      <w:color w:val="404040" w:themeColor="text1" w:themeTint="BF"/>
      <w:sz w:val="20"/>
      <w:szCs w:val="20"/>
      <w:lang w:val="es-MX" w:eastAsia="es-PE"/>
    </w:rPr>
  </w:style>
  <w:style w:type="paragraph" w:styleId="Sangradetextonormal">
    <w:name w:val="Body Text Indent"/>
    <w:basedOn w:val="Normal"/>
    <w:link w:val="SangradetextonormalCar"/>
    <w:uiPriority w:val="99"/>
    <w:unhideWhenUsed/>
    <w:rsid w:val="00672796"/>
    <w:pPr>
      <w:spacing w:after="120"/>
      <w:ind w:left="283"/>
    </w:pPr>
  </w:style>
  <w:style w:type="character" w:customStyle="1" w:styleId="SangradetextonormalCar">
    <w:name w:val="Sangría de texto normal Car"/>
    <w:basedOn w:val="Fuentedeprrafopredeter"/>
    <w:link w:val="Sangradetextonormal"/>
    <w:uiPriority w:val="99"/>
    <w:rsid w:val="00672796"/>
    <w:rPr>
      <w:rFonts w:ascii="Times New Roman" w:eastAsia="Times New Roman" w:hAnsi="Times New Roman" w:cs="Times New Roman"/>
      <w:sz w:val="24"/>
      <w:szCs w:val="20"/>
      <w:lang w:val="es-MX" w:eastAsia="es-PE"/>
    </w:rPr>
  </w:style>
  <w:style w:type="paragraph" w:styleId="Prrafodelista">
    <w:name w:val="List Paragraph"/>
    <w:basedOn w:val="Normal"/>
    <w:uiPriority w:val="34"/>
    <w:qFormat/>
    <w:rsid w:val="00532823"/>
    <w:pPr>
      <w:ind w:left="720"/>
      <w:contextualSpacing/>
    </w:pPr>
  </w:style>
  <w:style w:type="paragraph" w:styleId="Encabezado">
    <w:name w:val="header"/>
    <w:aliases w:val="maria"/>
    <w:basedOn w:val="Normal"/>
    <w:link w:val="EncabezadoCar"/>
    <w:uiPriority w:val="99"/>
    <w:unhideWhenUsed/>
    <w:rsid w:val="00E816FE"/>
    <w:pPr>
      <w:tabs>
        <w:tab w:val="center" w:pos="4513"/>
        <w:tab w:val="right" w:pos="9026"/>
      </w:tabs>
    </w:pPr>
  </w:style>
  <w:style w:type="character" w:customStyle="1" w:styleId="EncabezadoCar">
    <w:name w:val="Encabezado Car"/>
    <w:aliases w:val="maria Car"/>
    <w:basedOn w:val="Fuentedeprrafopredeter"/>
    <w:link w:val="Encabezado"/>
    <w:uiPriority w:val="99"/>
    <w:rsid w:val="00E816FE"/>
    <w:rPr>
      <w:rFonts w:ascii="Times New Roman" w:eastAsia="Times New Roman" w:hAnsi="Times New Roman" w:cs="Times New Roman"/>
      <w:sz w:val="24"/>
      <w:szCs w:val="20"/>
      <w:lang w:val="es-MX" w:eastAsia="es-PE"/>
    </w:rPr>
  </w:style>
  <w:style w:type="paragraph" w:styleId="Piedepgina">
    <w:name w:val="footer"/>
    <w:basedOn w:val="Normal"/>
    <w:link w:val="PiedepginaCar"/>
    <w:uiPriority w:val="99"/>
    <w:unhideWhenUsed/>
    <w:rsid w:val="00E816FE"/>
    <w:pPr>
      <w:tabs>
        <w:tab w:val="center" w:pos="4513"/>
        <w:tab w:val="right" w:pos="9026"/>
      </w:tabs>
    </w:pPr>
  </w:style>
  <w:style w:type="character" w:customStyle="1" w:styleId="PiedepginaCar">
    <w:name w:val="Pie de página Car"/>
    <w:basedOn w:val="Fuentedeprrafopredeter"/>
    <w:link w:val="Piedepgina"/>
    <w:uiPriority w:val="99"/>
    <w:rsid w:val="00E816FE"/>
    <w:rPr>
      <w:rFonts w:ascii="Times New Roman" w:eastAsia="Times New Roman" w:hAnsi="Times New Roman" w:cs="Times New Roman"/>
      <w:sz w:val="24"/>
      <w:szCs w:val="20"/>
      <w:lang w:val="es-MX" w:eastAsia="es-PE"/>
    </w:rPr>
  </w:style>
  <w:style w:type="paragraph" w:customStyle="1" w:styleId="NormalM">
    <w:name w:val="Normal M"/>
    <w:basedOn w:val="Normal"/>
    <w:link w:val="NormalMCarCar"/>
    <w:rsid w:val="00A4298C"/>
    <w:pPr>
      <w:spacing w:line="312" w:lineRule="auto"/>
      <w:jc w:val="both"/>
    </w:pPr>
    <w:rPr>
      <w:rFonts w:ascii="Arial Narrow" w:hAnsi="Arial Narrow"/>
      <w:lang w:val="es-ES" w:eastAsia="es-ES"/>
    </w:rPr>
  </w:style>
  <w:style w:type="character" w:customStyle="1" w:styleId="NormalMCarCar">
    <w:name w:val="Normal M Car Car"/>
    <w:basedOn w:val="Fuentedeprrafopredeter"/>
    <w:link w:val="NormalM"/>
    <w:rsid w:val="00A4298C"/>
    <w:rPr>
      <w:rFonts w:ascii="Arial Narrow" w:eastAsia="Times New Roman" w:hAnsi="Arial Narrow" w:cs="Times New Roman"/>
      <w:sz w:val="24"/>
      <w:szCs w:val="20"/>
      <w:lang w:val="es-ES" w:eastAsia="es-ES"/>
    </w:rPr>
  </w:style>
  <w:style w:type="paragraph" w:customStyle="1" w:styleId="CENTRA3">
    <w:name w:val="CENTRA3"/>
    <w:basedOn w:val="Normal"/>
    <w:autoRedefine/>
    <w:rsid w:val="00A4298C"/>
    <w:pPr>
      <w:tabs>
        <w:tab w:val="left" w:pos="1440"/>
      </w:tabs>
      <w:ind w:left="1496"/>
      <w:jc w:val="both"/>
      <w:outlineLvl w:val="2"/>
    </w:pPr>
    <w:rPr>
      <w:rFonts w:ascii="Arial" w:eastAsia="Arial Unicode MS" w:hAnsi="Arial" w:cs="Arial"/>
      <w:lang w:val="es-ES_tradnl" w:eastAsia="es-ES"/>
    </w:rPr>
  </w:style>
  <w:style w:type="paragraph" w:styleId="Textosinformato">
    <w:name w:val="Plain Text"/>
    <w:basedOn w:val="Normal"/>
    <w:link w:val="TextosinformatoCar"/>
    <w:rsid w:val="00A4298C"/>
    <w:rPr>
      <w:rFonts w:ascii="Courier New" w:hAnsi="Courier New"/>
      <w:sz w:val="20"/>
      <w:lang w:val="es-ES" w:eastAsia="es-ES"/>
    </w:rPr>
  </w:style>
  <w:style w:type="character" w:customStyle="1" w:styleId="TextosinformatoCar">
    <w:name w:val="Texto sin formato Car"/>
    <w:basedOn w:val="Fuentedeprrafopredeter"/>
    <w:link w:val="Textosinformato"/>
    <w:rsid w:val="00A4298C"/>
    <w:rPr>
      <w:rFonts w:ascii="Courier New" w:eastAsia="Times New Roman" w:hAnsi="Courier New" w:cs="Times New Roman"/>
      <w:sz w:val="20"/>
      <w:szCs w:val="20"/>
      <w:lang w:val="es-ES" w:eastAsia="es-ES"/>
    </w:rPr>
  </w:style>
  <w:style w:type="paragraph" w:styleId="NormalWeb">
    <w:name w:val="Normal (Web)"/>
    <w:basedOn w:val="Normal"/>
    <w:uiPriority w:val="99"/>
    <w:unhideWhenUsed/>
    <w:rsid w:val="00721347"/>
    <w:pPr>
      <w:spacing w:before="100" w:beforeAutospacing="1" w:after="100" w:afterAutospacing="1"/>
    </w:pPr>
    <w:rPr>
      <w:szCs w:val="24"/>
      <w:lang w:val="es-PE"/>
    </w:rPr>
  </w:style>
  <w:style w:type="character" w:customStyle="1" w:styleId="texto">
    <w:name w:val="texto"/>
    <w:basedOn w:val="Fuentedeprrafopredeter"/>
    <w:rsid w:val="00721347"/>
  </w:style>
  <w:style w:type="character" w:customStyle="1" w:styleId="textoresalte">
    <w:name w:val="texto_resalte"/>
    <w:basedOn w:val="Fuentedeprrafopredeter"/>
    <w:rsid w:val="00721347"/>
  </w:style>
  <w:style w:type="paragraph" w:customStyle="1" w:styleId="Prrafo">
    <w:name w:val="Párrafo"/>
    <w:basedOn w:val="Normal"/>
    <w:rsid w:val="007C0019"/>
    <w:pPr>
      <w:spacing w:before="120" w:line="360" w:lineRule="auto"/>
      <w:jc w:val="both"/>
    </w:pPr>
    <w:rPr>
      <w:sz w:val="22"/>
      <w:lang w:val="es-ES_tradnl"/>
    </w:rPr>
  </w:style>
  <w:style w:type="paragraph" w:customStyle="1" w:styleId="Sangra2detindependiente1">
    <w:name w:val="Sangría 2 de t. independiente1"/>
    <w:basedOn w:val="Normal"/>
    <w:rsid w:val="00FA2098"/>
    <w:pPr>
      <w:widowControl w:val="0"/>
      <w:tabs>
        <w:tab w:val="left" w:pos="-793"/>
        <w:tab w:val="left" w:pos="-73"/>
        <w:tab w:val="left" w:pos="647"/>
        <w:tab w:val="left" w:pos="1367"/>
        <w:tab w:val="left" w:pos="2087"/>
        <w:tab w:val="left" w:pos="2807"/>
        <w:tab w:val="left" w:pos="3527"/>
        <w:tab w:val="left" w:pos="4247"/>
        <w:tab w:val="left" w:pos="4967"/>
        <w:tab w:val="left" w:pos="5687"/>
        <w:tab w:val="left" w:pos="6407"/>
        <w:tab w:val="left" w:pos="7127"/>
        <w:tab w:val="left" w:pos="7847"/>
        <w:tab w:val="left" w:pos="8567"/>
        <w:tab w:val="decimal" w:pos="9287"/>
      </w:tabs>
      <w:overflowPunct w:val="0"/>
      <w:autoSpaceDE w:val="0"/>
      <w:autoSpaceDN w:val="0"/>
      <w:adjustRightInd w:val="0"/>
      <w:ind w:left="1367"/>
      <w:jc w:val="both"/>
      <w:textAlignment w:val="baseline"/>
    </w:pPr>
    <w:rPr>
      <w:rFonts w:ascii="Arial" w:eastAsia="MS Mincho" w:hAnsi="Arial"/>
      <w:i/>
      <w:sz w:val="20"/>
      <w:lang w:val="es-ES_tradnl" w:eastAsia="es-ES"/>
    </w:rPr>
  </w:style>
  <w:style w:type="paragraph" w:styleId="Listaconvietas">
    <w:name w:val="List Bullet"/>
    <w:basedOn w:val="Normal"/>
    <w:autoRedefine/>
    <w:rsid w:val="006B2B5A"/>
    <w:pPr>
      <w:tabs>
        <w:tab w:val="num" w:pos="1776"/>
      </w:tabs>
      <w:spacing w:line="360" w:lineRule="auto"/>
      <w:jc w:val="both"/>
    </w:pPr>
    <w:rPr>
      <w:lang w:val="es-ES" w:eastAsia="es-ES"/>
    </w:rPr>
  </w:style>
  <w:style w:type="paragraph" w:styleId="Subttulo">
    <w:name w:val="Subtitle"/>
    <w:basedOn w:val="Normal"/>
    <w:link w:val="SubttuloCar"/>
    <w:qFormat/>
    <w:rsid w:val="00A31394"/>
    <w:pPr>
      <w:pBdr>
        <w:bottom w:val="single" w:sz="4" w:space="1" w:color="auto"/>
      </w:pBdr>
      <w:jc w:val="right"/>
    </w:pPr>
    <w:rPr>
      <w:rFonts w:ascii="Swis721 Ex BT" w:hAnsi="Swis721 Ex BT"/>
      <w:b/>
      <w:snapToGrid w:val="0"/>
      <w:sz w:val="22"/>
      <w:lang w:val="es-PE" w:eastAsia="es-ES"/>
    </w:rPr>
  </w:style>
  <w:style w:type="character" w:customStyle="1" w:styleId="SubttuloCar">
    <w:name w:val="Subtítulo Car"/>
    <w:basedOn w:val="Fuentedeprrafopredeter"/>
    <w:link w:val="Subttulo"/>
    <w:rsid w:val="00A31394"/>
    <w:rPr>
      <w:rFonts w:ascii="Swis721 Ex BT" w:eastAsia="Times New Roman" w:hAnsi="Swis721 Ex BT" w:cs="Times New Roman"/>
      <w:b/>
      <w:snapToGrid w:val="0"/>
      <w:szCs w:val="20"/>
      <w:lang w:eastAsia="es-ES"/>
    </w:rPr>
  </w:style>
  <w:style w:type="table" w:styleId="Tablaconcuadrcula">
    <w:name w:val="Table Grid"/>
    <w:basedOn w:val="Tablanormal"/>
    <w:uiPriority w:val="59"/>
    <w:rsid w:val="00C86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Fuentedeprrafopredeter"/>
    <w:rsid w:val="00A86073"/>
  </w:style>
  <w:style w:type="character" w:customStyle="1" w:styleId="apple-converted-space">
    <w:name w:val="apple-converted-space"/>
    <w:basedOn w:val="Fuentedeprrafopredeter"/>
    <w:rsid w:val="00A86073"/>
  </w:style>
  <w:style w:type="character" w:customStyle="1" w:styleId="l6">
    <w:name w:val="l6"/>
    <w:basedOn w:val="Fuentedeprrafopredeter"/>
    <w:rsid w:val="00A86073"/>
  </w:style>
  <w:style w:type="character" w:customStyle="1" w:styleId="l9">
    <w:name w:val="l9"/>
    <w:basedOn w:val="Fuentedeprrafopredeter"/>
    <w:rsid w:val="00A86073"/>
  </w:style>
  <w:style w:type="character" w:customStyle="1" w:styleId="l10">
    <w:name w:val="l10"/>
    <w:basedOn w:val="Fuentedeprrafopredeter"/>
    <w:rsid w:val="00A86073"/>
  </w:style>
  <w:style w:type="character" w:customStyle="1" w:styleId="l7">
    <w:name w:val="l7"/>
    <w:basedOn w:val="Fuentedeprrafopredeter"/>
    <w:rsid w:val="00A86073"/>
  </w:style>
  <w:style w:type="character" w:customStyle="1" w:styleId="l">
    <w:name w:val="l"/>
    <w:basedOn w:val="Fuentedeprrafopredeter"/>
    <w:rsid w:val="00A63912"/>
  </w:style>
  <w:style w:type="character" w:customStyle="1" w:styleId="l8">
    <w:name w:val="l8"/>
    <w:basedOn w:val="Fuentedeprrafopredeter"/>
    <w:rsid w:val="00A63912"/>
  </w:style>
  <w:style w:type="paragraph" w:customStyle="1" w:styleId="texto3">
    <w:name w:val="texto3"/>
    <w:basedOn w:val="Normal"/>
    <w:rsid w:val="00B57942"/>
    <w:pPr>
      <w:spacing w:before="100" w:beforeAutospacing="1" w:after="100" w:afterAutospacing="1"/>
    </w:pPr>
    <w:rPr>
      <w:szCs w:val="24"/>
      <w:lang w:val="es-PE"/>
    </w:rPr>
  </w:style>
  <w:style w:type="character" w:customStyle="1" w:styleId="Ttulo8Car">
    <w:name w:val="Título 8 Car"/>
    <w:basedOn w:val="Fuentedeprrafopredeter"/>
    <w:link w:val="Ttulo8"/>
    <w:uiPriority w:val="9"/>
    <w:semiHidden/>
    <w:rsid w:val="009173AE"/>
    <w:rPr>
      <w:rFonts w:asciiTheme="majorHAnsi" w:eastAsiaTheme="majorEastAsia" w:hAnsiTheme="majorHAnsi" w:cstheme="majorBidi"/>
      <w:color w:val="272727" w:themeColor="text1" w:themeTint="D8"/>
      <w:sz w:val="21"/>
      <w:szCs w:val="21"/>
      <w:lang w:val="es-MX" w:eastAsia="es-PE"/>
    </w:rPr>
  </w:style>
  <w:style w:type="character" w:styleId="Hipervnculo">
    <w:name w:val="Hyperlink"/>
    <w:basedOn w:val="Fuentedeprrafopredeter"/>
    <w:uiPriority w:val="99"/>
    <w:semiHidden/>
    <w:unhideWhenUsed/>
    <w:rsid w:val="00425E48"/>
    <w:rPr>
      <w:color w:val="0000FF"/>
      <w:u w:val="single"/>
    </w:rPr>
  </w:style>
  <w:style w:type="paragraph" w:styleId="Sangra3detindependiente">
    <w:name w:val="Body Text Indent 3"/>
    <w:basedOn w:val="Normal"/>
    <w:link w:val="Sangra3detindependienteCar"/>
    <w:uiPriority w:val="99"/>
    <w:semiHidden/>
    <w:unhideWhenUsed/>
    <w:rsid w:val="00142180"/>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42180"/>
    <w:rPr>
      <w:rFonts w:ascii="Times New Roman" w:eastAsia="Times New Roman" w:hAnsi="Times New Roman" w:cs="Times New Roman"/>
      <w:sz w:val="16"/>
      <w:szCs w:val="16"/>
      <w:lang w:val="es-MX" w:eastAsia="es-PE"/>
    </w:rPr>
  </w:style>
  <w:style w:type="paragraph" w:customStyle="1" w:styleId="Parrafo2">
    <w:name w:val="Parrafo 2"/>
    <w:basedOn w:val="Ttulo2"/>
    <w:rsid w:val="00142180"/>
    <w:pPr>
      <w:tabs>
        <w:tab w:val="left" w:pos="1080"/>
      </w:tabs>
      <w:spacing w:before="120" w:after="120"/>
      <w:jc w:val="both"/>
      <w:outlineLvl w:val="9"/>
    </w:pPr>
    <w:rPr>
      <w:rFonts w:ascii="Times New Roman" w:hAnsi="Times New Roman"/>
      <w:b w:val="0"/>
      <w:sz w:val="24"/>
      <w:lang w:val="es-ES_tradnl" w:eastAsia="es-ES"/>
    </w:rPr>
  </w:style>
  <w:style w:type="paragraph" w:customStyle="1" w:styleId="BodyText210">
    <w:name w:val="Body Text 210"/>
    <w:basedOn w:val="Normal"/>
    <w:rsid w:val="00142180"/>
    <w:pPr>
      <w:tabs>
        <w:tab w:val="left" w:pos="64"/>
      </w:tabs>
      <w:spacing w:line="360" w:lineRule="auto"/>
      <w:jc w:val="both"/>
    </w:pPr>
    <w:rPr>
      <w:rFonts w:ascii="Arial" w:hAnsi="Arial"/>
      <w:sz w:val="22"/>
      <w:lang w:val="es-PE" w:eastAsia="es-ES"/>
    </w:rPr>
  </w:style>
  <w:style w:type="paragraph" w:customStyle="1" w:styleId="BodyText32">
    <w:name w:val="Body Text 32"/>
    <w:basedOn w:val="Normal"/>
    <w:rsid w:val="00142180"/>
    <w:pPr>
      <w:spacing w:line="360" w:lineRule="auto"/>
    </w:pPr>
    <w:rPr>
      <w:rFonts w:ascii="Arial" w:hAnsi="Arial"/>
      <w:sz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3496">
      <w:bodyDiv w:val="1"/>
      <w:marLeft w:val="0"/>
      <w:marRight w:val="0"/>
      <w:marTop w:val="0"/>
      <w:marBottom w:val="0"/>
      <w:divBdr>
        <w:top w:val="none" w:sz="0" w:space="0" w:color="auto"/>
        <w:left w:val="none" w:sz="0" w:space="0" w:color="auto"/>
        <w:bottom w:val="none" w:sz="0" w:space="0" w:color="auto"/>
        <w:right w:val="none" w:sz="0" w:space="0" w:color="auto"/>
      </w:divBdr>
    </w:div>
    <w:div w:id="130176232">
      <w:bodyDiv w:val="1"/>
      <w:marLeft w:val="0"/>
      <w:marRight w:val="0"/>
      <w:marTop w:val="0"/>
      <w:marBottom w:val="0"/>
      <w:divBdr>
        <w:top w:val="none" w:sz="0" w:space="0" w:color="auto"/>
        <w:left w:val="none" w:sz="0" w:space="0" w:color="auto"/>
        <w:bottom w:val="none" w:sz="0" w:space="0" w:color="auto"/>
        <w:right w:val="none" w:sz="0" w:space="0" w:color="auto"/>
      </w:divBdr>
    </w:div>
    <w:div w:id="606159085">
      <w:bodyDiv w:val="1"/>
      <w:marLeft w:val="0"/>
      <w:marRight w:val="0"/>
      <w:marTop w:val="0"/>
      <w:marBottom w:val="0"/>
      <w:divBdr>
        <w:top w:val="none" w:sz="0" w:space="0" w:color="auto"/>
        <w:left w:val="none" w:sz="0" w:space="0" w:color="auto"/>
        <w:bottom w:val="none" w:sz="0" w:space="0" w:color="auto"/>
        <w:right w:val="none" w:sz="0" w:space="0" w:color="auto"/>
      </w:divBdr>
    </w:div>
    <w:div w:id="733241464">
      <w:bodyDiv w:val="1"/>
      <w:marLeft w:val="0"/>
      <w:marRight w:val="0"/>
      <w:marTop w:val="0"/>
      <w:marBottom w:val="0"/>
      <w:divBdr>
        <w:top w:val="none" w:sz="0" w:space="0" w:color="auto"/>
        <w:left w:val="none" w:sz="0" w:space="0" w:color="auto"/>
        <w:bottom w:val="none" w:sz="0" w:space="0" w:color="auto"/>
        <w:right w:val="none" w:sz="0" w:space="0" w:color="auto"/>
      </w:divBdr>
    </w:div>
    <w:div w:id="921914382">
      <w:bodyDiv w:val="1"/>
      <w:marLeft w:val="0"/>
      <w:marRight w:val="0"/>
      <w:marTop w:val="0"/>
      <w:marBottom w:val="0"/>
      <w:divBdr>
        <w:top w:val="none" w:sz="0" w:space="0" w:color="auto"/>
        <w:left w:val="none" w:sz="0" w:space="0" w:color="auto"/>
        <w:bottom w:val="none" w:sz="0" w:space="0" w:color="auto"/>
        <w:right w:val="none" w:sz="0" w:space="0" w:color="auto"/>
      </w:divBdr>
    </w:div>
    <w:div w:id="1169834197">
      <w:bodyDiv w:val="1"/>
      <w:marLeft w:val="0"/>
      <w:marRight w:val="0"/>
      <w:marTop w:val="0"/>
      <w:marBottom w:val="0"/>
      <w:divBdr>
        <w:top w:val="none" w:sz="0" w:space="0" w:color="auto"/>
        <w:left w:val="none" w:sz="0" w:space="0" w:color="auto"/>
        <w:bottom w:val="none" w:sz="0" w:space="0" w:color="auto"/>
        <w:right w:val="none" w:sz="0" w:space="0" w:color="auto"/>
      </w:divBdr>
    </w:div>
    <w:div w:id="1480220740">
      <w:bodyDiv w:val="1"/>
      <w:marLeft w:val="0"/>
      <w:marRight w:val="0"/>
      <w:marTop w:val="0"/>
      <w:marBottom w:val="0"/>
      <w:divBdr>
        <w:top w:val="none" w:sz="0" w:space="0" w:color="auto"/>
        <w:left w:val="none" w:sz="0" w:space="0" w:color="auto"/>
        <w:bottom w:val="none" w:sz="0" w:space="0" w:color="auto"/>
        <w:right w:val="none" w:sz="0" w:space="0" w:color="auto"/>
      </w:divBdr>
    </w:div>
    <w:div w:id="1653634188">
      <w:bodyDiv w:val="1"/>
      <w:marLeft w:val="0"/>
      <w:marRight w:val="0"/>
      <w:marTop w:val="0"/>
      <w:marBottom w:val="0"/>
      <w:divBdr>
        <w:top w:val="none" w:sz="0" w:space="0" w:color="auto"/>
        <w:left w:val="none" w:sz="0" w:space="0" w:color="auto"/>
        <w:bottom w:val="none" w:sz="0" w:space="0" w:color="auto"/>
        <w:right w:val="none" w:sz="0" w:space="0" w:color="auto"/>
      </w:divBdr>
      <w:divsChild>
        <w:div w:id="1874684807">
          <w:marLeft w:val="0"/>
          <w:marRight w:val="0"/>
          <w:marTop w:val="0"/>
          <w:marBottom w:val="0"/>
          <w:divBdr>
            <w:top w:val="none" w:sz="0" w:space="0" w:color="auto"/>
            <w:left w:val="none" w:sz="0" w:space="0" w:color="auto"/>
            <w:bottom w:val="none" w:sz="0" w:space="0" w:color="auto"/>
            <w:right w:val="none" w:sz="0" w:space="0" w:color="auto"/>
          </w:divBdr>
        </w:div>
        <w:div w:id="833494297">
          <w:marLeft w:val="0"/>
          <w:marRight w:val="0"/>
          <w:marTop w:val="0"/>
          <w:marBottom w:val="0"/>
          <w:divBdr>
            <w:top w:val="none" w:sz="0" w:space="0" w:color="auto"/>
            <w:left w:val="none" w:sz="0" w:space="0" w:color="auto"/>
            <w:bottom w:val="none" w:sz="0" w:space="0" w:color="auto"/>
            <w:right w:val="none" w:sz="0" w:space="0" w:color="auto"/>
          </w:divBdr>
        </w:div>
        <w:div w:id="1573540099">
          <w:marLeft w:val="0"/>
          <w:marRight w:val="0"/>
          <w:marTop w:val="0"/>
          <w:marBottom w:val="0"/>
          <w:divBdr>
            <w:top w:val="none" w:sz="0" w:space="0" w:color="auto"/>
            <w:left w:val="none" w:sz="0" w:space="0" w:color="auto"/>
            <w:bottom w:val="none" w:sz="0" w:space="0" w:color="auto"/>
            <w:right w:val="none" w:sz="0" w:space="0" w:color="auto"/>
          </w:divBdr>
        </w:div>
        <w:div w:id="155806492">
          <w:marLeft w:val="0"/>
          <w:marRight w:val="0"/>
          <w:marTop w:val="0"/>
          <w:marBottom w:val="0"/>
          <w:divBdr>
            <w:top w:val="none" w:sz="0" w:space="0" w:color="auto"/>
            <w:left w:val="none" w:sz="0" w:space="0" w:color="auto"/>
            <w:bottom w:val="none" w:sz="0" w:space="0" w:color="auto"/>
            <w:right w:val="none" w:sz="0" w:space="0" w:color="auto"/>
          </w:divBdr>
        </w:div>
        <w:div w:id="1201865206">
          <w:marLeft w:val="0"/>
          <w:marRight w:val="0"/>
          <w:marTop w:val="0"/>
          <w:marBottom w:val="0"/>
          <w:divBdr>
            <w:top w:val="none" w:sz="0" w:space="0" w:color="auto"/>
            <w:left w:val="none" w:sz="0" w:space="0" w:color="auto"/>
            <w:bottom w:val="none" w:sz="0" w:space="0" w:color="auto"/>
            <w:right w:val="none" w:sz="0" w:space="0" w:color="auto"/>
          </w:divBdr>
        </w:div>
        <w:div w:id="1015962632">
          <w:marLeft w:val="0"/>
          <w:marRight w:val="0"/>
          <w:marTop w:val="0"/>
          <w:marBottom w:val="0"/>
          <w:divBdr>
            <w:top w:val="none" w:sz="0" w:space="0" w:color="auto"/>
            <w:left w:val="none" w:sz="0" w:space="0" w:color="auto"/>
            <w:bottom w:val="none" w:sz="0" w:space="0" w:color="auto"/>
            <w:right w:val="none" w:sz="0" w:space="0" w:color="auto"/>
          </w:divBdr>
        </w:div>
        <w:div w:id="1072510865">
          <w:marLeft w:val="0"/>
          <w:marRight w:val="0"/>
          <w:marTop w:val="0"/>
          <w:marBottom w:val="0"/>
          <w:divBdr>
            <w:top w:val="none" w:sz="0" w:space="0" w:color="auto"/>
            <w:left w:val="none" w:sz="0" w:space="0" w:color="auto"/>
            <w:bottom w:val="none" w:sz="0" w:space="0" w:color="auto"/>
            <w:right w:val="none" w:sz="0" w:space="0" w:color="auto"/>
          </w:divBdr>
        </w:div>
        <w:div w:id="1282691222">
          <w:marLeft w:val="0"/>
          <w:marRight w:val="0"/>
          <w:marTop w:val="0"/>
          <w:marBottom w:val="0"/>
          <w:divBdr>
            <w:top w:val="none" w:sz="0" w:space="0" w:color="auto"/>
            <w:left w:val="none" w:sz="0" w:space="0" w:color="auto"/>
            <w:bottom w:val="none" w:sz="0" w:space="0" w:color="auto"/>
            <w:right w:val="none" w:sz="0" w:space="0" w:color="auto"/>
          </w:divBdr>
        </w:div>
        <w:div w:id="700320434">
          <w:marLeft w:val="0"/>
          <w:marRight w:val="0"/>
          <w:marTop w:val="0"/>
          <w:marBottom w:val="0"/>
          <w:divBdr>
            <w:top w:val="none" w:sz="0" w:space="0" w:color="auto"/>
            <w:left w:val="none" w:sz="0" w:space="0" w:color="auto"/>
            <w:bottom w:val="none" w:sz="0" w:space="0" w:color="auto"/>
            <w:right w:val="none" w:sz="0" w:space="0" w:color="auto"/>
          </w:divBdr>
        </w:div>
        <w:div w:id="1693217461">
          <w:marLeft w:val="0"/>
          <w:marRight w:val="0"/>
          <w:marTop w:val="0"/>
          <w:marBottom w:val="0"/>
          <w:divBdr>
            <w:top w:val="none" w:sz="0" w:space="0" w:color="auto"/>
            <w:left w:val="none" w:sz="0" w:space="0" w:color="auto"/>
            <w:bottom w:val="none" w:sz="0" w:space="0" w:color="auto"/>
            <w:right w:val="none" w:sz="0" w:space="0" w:color="auto"/>
          </w:divBdr>
        </w:div>
        <w:div w:id="587229521">
          <w:marLeft w:val="0"/>
          <w:marRight w:val="0"/>
          <w:marTop w:val="0"/>
          <w:marBottom w:val="0"/>
          <w:divBdr>
            <w:top w:val="none" w:sz="0" w:space="0" w:color="auto"/>
            <w:left w:val="none" w:sz="0" w:space="0" w:color="auto"/>
            <w:bottom w:val="none" w:sz="0" w:space="0" w:color="auto"/>
            <w:right w:val="none" w:sz="0" w:space="0" w:color="auto"/>
          </w:divBdr>
        </w:div>
      </w:divsChild>
    </w:div>
    <w:div w:id="1748843453">
      <w:bodyDiv w:val="1"/>
      <w:marLeft w:val="0"/>
      <w:marRight w:val="0"/>
      <w:marTop w:val="0"/>
      <w:marBottom w:val="0"/>
      <w:divBdr>
        <w:top w:val="none" w:sz="0" w:space="0" w:color="auto"/>
        <w:left w:val="none" w:sz="0" w:space="0" w:color="auto"/>
        <w:bottom w:val="none" w:sz="0" w:space="0" w:color="auto"/>
        <w:right w:val="none" w:sz="0" w:space="0" w:color="auto"/>
      </w:divBdr>
    </w:div>
    <w:div w:id="1812287804">
      <w:bodyDiv w:val="1"/>
      <w:marLeft w:val="0"/>
      <w:marRight w:val="0"/>
      <w:marTop w:val="0"/>
      <w:marBottom w:val="0"/>
      <w:divBdr>
        <w:top w:val="none" w:sz="0" w:space="0" w:color="auto"/>
        <w:left w:val="none" w:sz="0" w:space="0" w:color="auto"/>
        <w:bottom w:val="none" w:sz="0" w:space="0" w:color="auto"/>
        <w:right w:val="none" w:sz="0" w:space="0" w:color="auto"/>
      </w:divBdr>
    </w:div>
    <w:div w:id="206120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F861A-2A22-4A28-84ED-4E3D7B1F0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1909</TotalTime>
  <Pages>6</Pages>
  <Words>3022</Words>
  <Characters>16627</Characters>
  <Application>Microsoft Office Word</Application>
  <DocSecurity>0</DocSecurity>
  <Lines>138</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Gian</dc:creator>
  <cp:lastModifiedBy>Humberto Cruz</cp:lastModifiedBy>
  <cp:revision>158</cp:revision>
  <cp:lastPrinted>2016-09-24T19:56:00Z</cp:lastPrinted>
  <dcterms:created xsi:type="dcterms:W3CDTF">2016-02-12T15:15:00Z</dcterms:created>
  <dcterms:modified xsi:type="dcterms:W3CDTF">2016-09-24T20:02:00Z</dcterms:modified>
</cp:coreProperties>
</file>